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49" w:rsidRDefault="00A06949" w:rsidP="00A06949">
      <w:pPr>
        <w:spacing w:after="0"/>
        <w:jc w:val="center"/>
        <w:rPr>
          <w:sz w:val="24"/>
          <w:szCs w:val="24"/>
        </w:rPr>
      </w:pPr>
    </w:p>
    <w:p w:rsidR="00A06949" w:rsidRDefault="00A06949" w:rsidP="00A06949">
      <w:pPr>
        <w:spacing w:after="0"/>
        <w:jc w:val="center"/>
        <w:rPr>
          <w:sz w:val="24"/>
          <w:szCs w:val="24"/>
        </w:rPr>
      </w:pPr>
      <w:r w:rsidRPr="00BF333E">
        <w:rPr>
          <w:rFonts w:cs="Calibri"/>
          <w:b/>
          <w:sz w:val="24"/>
          <w:szCs w:val="24"/>
        </w:rPr>
        <w:t xml:space="preserve">MAS Horní Pomoraví o.p.s. </w:t>
      </w:r>
      <w:r w:rsidRPr="00BF333E">
        <w:rPr>
          <w:rFonts w:cs="Calibri"/>
          <w:sz w:val="24"/>
          <w:szCs w:val="24"/>
        </w:rPr>
        <w:t>Vás srdečně zve</w:t>
      </w:r>
      <w:r>
        <w:rPr>
          <w:rFonts w:cs="Calibri"/>
          <w:sz w:val="24"/>
          <w:szCs w:val="24"/>
        </w:rPr>
        <w:t xml:space="preserve"> </w:t>
      </w:r>
      <w:r w:rsidR="003A20E9" w:rsidRPr="00D023AC">
        <w:rPr>
          <w:sz w:val="24"/>
          <w:szCs w:val="24"/>
        </w:rPr>
        <w:t xml:space="preserve">na </w:t>
      </w:r>
      <w:r w:rsidR="00F40893">
        <w:rPr>
          <w:sz w:val="24"/>
          <w:szCs w:val="24"/>
        </w:rPr>
        <w:t>supervizi</w:t>
      </w:r>
    </w:p>
    <w:p w:rsidR="00875888" w:rsidRDefault="003A20E9" w:rsidP="00A06949">
      <w:pPr>
        <w:spacing w:after="0"/>
        <w:jc w:val="center"/>
        <w:rPr>
          <w:sz w:val="24"/>
          <w:szCs w:val="24"/>
        </w:rPr>
      </w:pPr>
      <w:r w:rsidRPr="00D023AC">
        <w:rPr>
          <w:sz w:val="24"/>
          <w:szCs w:val="24"/>
        </w:rPr>
        <w:t>v rámci projektu „MAP vzd</w:t>
      </w:r>
      <w:r w:rsidR="00A06949">
        <w:rPr>
          <w:sz w:val="24"/>
          <w:szCs w:val="24"/>
        </w:rPr>
        <w:t xml:space="preserve">ělávání ORP Zábřeh II“ reg. </w:t>
      </w:r>
      <w:proofErr w:type="gramStart"/>
      <w:r w:rsidR="00A06949">
        <w:rPr>
          <w:sz w:val="24"/>
          <w:szCs w:val="24"/>
        </w:rPr>
        <w:t>č.</w:t>
      </w:r>
      <w:proofErr w:type="gramEnd"/>
      <w:r w:rsidR="00A06949">
        <w:rPr>
          <w:sz w:val="24"/>
          <w:szCs w:val="24"/>
        </w:rPr>
        <w:t xml:space="preserve">: </w:t>
      </w:r>
    </w:p>
    <w:p w:rsidR="001D4C7C" w:rsidRPr="00D023AC" w:rsidRDefault="003A20E9" w:rsidP="00A06949">
      <w:pPr>
        <w:spacing w:after="0"/>
        <w:jc w:val="center"/>
        <w:rPr>
          <w:sz w:val="24"/>
          <w:szCs w:val="24"/>
        </w:rPr>
      </w:pPr>
      <w:r w:rsidRPr="00D023AC">
        <w:rPr>
          <w:sz w:val="24"/>
          <w:szCs w:val="24"/>
        </w:rPr>
        <w:t>CZ.02.3.68/0.0/0.0/17_047/0008583</w:t>
      </w:r>
    </w:p>
    <w:p w:rsidR="00755D31" w:rsidRPr="00755D31" w:rsidRDefault="00755D31" w:rsidP="00F40893">
      <w:pPr>
        <w:ind w:left="2832" w:hanging="2832"/>
        <w:jc w:val="center"/>
        <w:rPr>
          <w:color w:val="002060"/>
          <w:sz w:val="20"/>
          <w:szCs w:val="20"/>
        </w:rPr>
      </w:pPr>
    </w:p>
    <w:p w:rsidR="003A20E9" w:rsidRPr="00A06949" w:rsidRDefault="0083557D" w:rsidP="00F40893">
      <w:pPr>
        <w:ind w:left="2832" w:hanging="2832"/>
        <w:jc w:val="center"/>
        <w:rPr>
          <w:sz w:val="32"/>
          <w:szCs w:val="32"/>
        </w:rPr>
      </w:pPr>
      <w:r>
        <w:rPr>
          <w:color w:val="002060"/>
          <w:sz w:val="56"/>
          <w:szCs w:val="56"/>
        </w:rPr>
        <w:t>S</w:t>
      </w:r>
      <w:r w:rsidR="00021FE0">
        <w:rPr>
          <w:color w:val="002060"/>
          <w:sz w:val="56"/>
          <w:szCs w:val="56"/>
        </w:rPr>
        <w:t>kupinová s</w:t>
      </w:r>
      <w:r w:rsidR="00F40893">
        <w:rPr>
          <w:color w:val="002060"/>
          <w:sz w:val="56"/>
          <w:szCs w:val="56"/>
        </w:rPr>
        <w:t>upervize pro učitele</w:t>
      </w:r>
    </w:p>
    <w:p w:rsidR="00E01C33" w:rsidRDefault="003A20E9" w:rsidP="00875888">
      <w:pPr>
        <w:spacing w:before="240"/>
        <w:rPr>
          <w:sz w:val="26"/>
          <w:szCs w:val="26"/>
        </w:rPr>
      </w:pPr>
      <w:r w:rsidRPr="00D023AC">
        <w:rPr>
          <w:b/>
          <w:sz w:val="26"/>
          <w:szCs w:val="26"/>
        </w:rPr>
        <w:t>Termín konání:</w:t>
      </w:r>
      <w:r w:rsidRPr="00D023AC">
        <w:rPr>
          <w:sz w:val="26"/>
          <w:szCs w:val="26"/>
        </w:rPr>
        <w:t xml:space="preserve"> </w:t>
      </w:r>
      <w:r w:rsidR="005557D0">
        <w:rPr>
          <w:b/>
          <w:sz w:val="26"/>
          <w:szCs w:val="26"/>
        </w:rPr>
        <w:t>26</w:t>
      </w:r>
      <w:r w:rsidR="000542FD">
        <w:rPr>
          <w:b/>
          <w:sz w:val="26"/>
          <w:szCs w:val="26"/>
        </w:rPr>
        <w:t>.</w:t>
      </w:r>
      <w:r w:rsidR="00906DE3">
        <w:rPr>
          <w:b/>
          <w:sz w:val="26"/>
          <w:szCs w:val="26"/>
        </w:rPr>
        <w:t xml:space="preserve"> </w:t>
      </w:r>
      <w:r w:rsidR="004373A1">
        <w:rPr>
          <w:b/>
          <w:sz w:val="26"/>
          <w:szCs w:val="26"/>
        </w:rPr>
        <w:t>05</w:t>
      </w:r>
      <w:r w:rsidRPr="00CA29B0">
        <w:rPr>
          <w:b/>
          <w:sz w:val="26"/>
          <w:szCs w:val="26"/>
        </w:rPr>
        <w:t>.</w:t>
      </w:r>
      <w:r w:rsidR="00906DE3">
        <w:rPr>
          <w:b/>
          <w:sz w:val="26"/>
          <w:szCs w:val="26"/>
        </w:rPr>
        <w:t xml:space="preserve"> </w:t>
      </w:r>
      <w:r w:rsidR="00D860D1">
        <w:rPr>
          <w:b/>
          <w:sz w:val="26"/>
          <w:szCs w:val="26"/>
        </w:rPr>
        <w:t>2022</w:t>
      </w:r>
    </w:p>
    <w:p w:rsidR="003A20E9" w:rsidRPr="00D023AC" w:rsidRDefault="00E01C33" w:rsidP="00875888">
      <w:pPr>
        <w:spacing w:before="240"/>
        <w:rPr>
          <w:sz w:val="26"/>
          <w:szCs w:val="26"/>
        </w:rPr>
      </w:pPr>
      <w:r w:rsidRPr="00E01C33">
        <w:rPr>
          <w:b/>
          <w:sz w:val="26"/>
          <w:szCs w:val="26"/>
        </w:rPr>
        <w:t>Čas konání:</w:t>
      </w:r>
      <w:r>
        <w:rPr>
          <w:sz w:val="26"/>
          <w:szCs w:val="26"/>
        </w:rPr>
        <w:t xml:space="preserve"> </w:t>
      </w:r>
      <w:r w:rsidR="00D5413F">
        <w:rPr>
          <w:sz w:val="26"/>
          <w:szCs w:val="26"/>
        </w:rPr>
        <w:t>od 15:00 do 17:3</w:t>
      </w:r>
      <w:r w:rsidR="003A20E9" w:rsidRPr="00D023AC">
        <w:rPr>
          <w:sz w:val="26"/>
          <w:szCs w:val="26"/>
        </w:rPr>
        <w:t xml:space="preserve">0 </w:t>
      </w:r>
      <w:r w:rsidR="00D5413F" w:rsidRPr="00D5413F">
        <w:rPr>
          <w:color w:val="FF0000"/>
          <w:sz w:val="26"/>
          <w:szCs w:val="26"/>
        </w:rPr>
        <w:t>POZOR ZMĚNA</w:t>
      </w:r>
      <w:r w:rsidR="0054368F">
        <w:rPr>
          <w:color w:val="FF0000"/>
          <w:sz w:val="26"/>
          <w:szCs w:val="26"/>
        </w:rPr>
        <w:t>, začátek v 15:00</w:t>
      </w:r>
      <w:r w:rsidR="00D5413F" w:rsidRPr="00D5413F">
        <w:rPr>
          <w:color w:val="FF0000"/>
          <w:sz w:val="26"/>
          <w:szCs w:val="26"/>
        </w:rPr>
        <w:t>!!!</w:t>
      </w:r>
    </w:p>
    <w:p w:rsidR="003A20E9" w:rsidRPr="00D023AC" w:rsidRDefault="003A20E9" w:rsidP="003A20E9">
      <w:pPr>
        <w:rPr>
          <w:sz w:val="26"/>
          <w:szCs w:val="26"/>
        </w:rPr>
      </w:pPr>
      <w:r w:rsidRPr="00D023AC">
        <w:rPr>
          <w:b/>
          <w:sz w:val="26"/>
          <w:szCs w:val="26"/>
        </w:rPr>
        <w:t>Místo konání:</w:t>
      </w:r>
      <w:r w:rsidR="000542FD">
        <w:rPr>
          <w:sz w:val="26"/>
          <w:szCs w:val="26"/>
        </w:rPr>
        <w:t xml:space="preserve"> </w:t>
      </w:r>
      <w:r w:rsidR="00F861F7">
        <w:rPr>
          <w:sz w:val="26"/>
          <w:szCs w:val="26"/>
        </w:rPr>
        <w:t>Kancelář MAS</w:t>
      </w:r>
      <w:r w:rsidR="00F40893">
        <w:rPr>
          <w:sz w:val="26"/>
          <w:szCs w:val="26"/>
        </w:rPr>
        <w:t xml:space="preserve">, </w:t>
      </w:r>
      <w:r w:rsidR="004B585B">
        <w:rPr>
          <w:sz w:val="26"/>
          <w:szCs w:val="26"/>
        </w:rPr>
        <w:t xml:space="preserve">Valová 2, </w:t>
      </w:r>
      <w:r w:rsidR="00F40893">
        <w:rPr>
          <w:sz w:val="26"/>
          <w:szCs w:val="26"/>
        </w:rPr>
        <w:t>Zábřeh</w:t>
      </w:r>
    </w:p>
    <w:p w:rsidR="003A20E9" w:rsidRPr="00D023AC" w:rsidRDefault="00F40893" w:rsidP="003A20E9">
      <w:pPr>
        <w:rPr>
          <w:sz w:val="26"/>
          <w:szCs w:val="26"/>
        </w:rPr>
      </w:pPr>
      <w:r>
        <w:rPr>
          <w:b/>
          <w:sz w:val="26"/>
          <w:szCs w:val="26"/>
        </w:rPr>
        <w:t>Supervizor</w:t>
      </w:r>
      <w:r w:rsidR="003A20E9" w:rsidRPr="00D023AC">
        <w:rPr>
          <w:b/>
          <w:sz w:val="26"/>
          <w:szCs w:val="26"/>
        </w:rPr>
        <w:t>:</w:t>
      </w:r>
      <w:r w:rsidR="003A20E9" w:rsidRPr="00D023AC">
        <w:rPr>
          <w:sz w:val="26"/>
          <w:szCs w:val="26"/>
        </w:rPr>
        <w:t xml:space="preserve"> </w:t>
      </w:r>
      <w:r>
        <w:rPr>
          <w:b/>
          <w:color w:val="002060"/>
          <w:sz w:val="26"/>
          <w:szCs w:val="26"/>
        </w:rPr>
        <w:t>Mgr. Jan Kozák</w:t>
      </w:r>
    </w:p>
    <w:p w:rsidR="003A20E9" w:rsidRDefault="000542FD" w:rsidP="003A20E9">
      <w:pPr>
        <w:rPr>
          <w:sz w:val="26"/>
          <w:szCs w:val="26"/>
        </w:rPr>
      </w:pPr>
      <w:r>
        <w:rPr>
          <w:b/>
          <w:sz w:val="26"/>
          <w:szCs w:val="26"/>
        </w:rPr>
        <w:t>Určené</w:t>
      </w:r>
      <w:r w:rsidR="003A20E9" w:rsidRPr="00D023AC">
        <w:rPr>
          <w:b/>
          <w:sz w:val="26"/>
          <w:szCs w:val="26"/>
        </w:rPr>
        <w:t xml:space="preserve"> pro pedagogy:</w:t>
      </w:r>
      <w:r w:rsidR="00F40893">
        <w:rPr>
          <w:sz w:val="26"/>
          <w:szCs w:val="26"/>
        </w:rPr>
        <w:t xml:space="preserve"> MŠ a</w:t>
      </w:r>
      <w:r w:rsidR="0031258F">
        <w:rPr>
          <w:sz w:val="26"/>
          <w:szCs w:val="26"/>
        </w:rPr>
        <w:t xml:space="preserve"> ZŠ </w:t>
      </w:r>
      <w:r w:rsidR="00251BFE">
        <w:rPr>
          <w:sz w:val="26"/>
          <w:szCs w:val="26"/>
        </w:rPr>
        <w:t>z ORP Zábřeh (popř. Šumperk)</w:t>
      </w:r>
    </w:p>
    <w:p w:rsidR="00034952" w:rsidRPr="000D18F2" w:rsidRDefault="00034952" w:rsidP="00034952">
      <w:pPr>
        <w:rPr>
          <w:sz w:val="26"/>
          <w:szCs w:val="26"/>
        </w:rPr>
      </w:pPr>
      <w:r w:rsidRPr="000D18F2">
        <w:rPr>
          <w:b/>
          <w:sz w:val="26"/>
          <w:szCs w:val="26"/>
        </w:rPr>
        <w:t xml:space="preserve">Cena: </w:t>
      </w:r>
      <w:r w:rsidRPr="000D18F2">
        <w:rPr>
          <w:sz w:val="26"/>
          <w:szCs w:val="26"/>
        </w:rPr>
        <w:t xml:space="preserve">náklady jsou hrazené z projektu MAP </w:t>
      </w:r>
      <w:r w:rsidR="00FE795F">
        <w:rPr>
          <w:sz w:val="26"/>
          <w:szCs w:val="26"/>
        </w:rPr>
        <w:t xml:space="preserve">zdělávání ORP Zábřeh </w:t>
      </w:r>
      <w:r w:rsidRPr="000D18F2">
        <w:rPr>
          <w:sz w:val="26"/>
          <w:szCs w:val="26"/>
        </w:rPr>
        <w:t>II. Pro účastníky zdarma.</w:t>
      </w:r>
    </w:p>
    <w:p w:rsidR="000542FD" w:rsidRDefault="000542FD" w:rsidP="003A20E9">
      <w:pPr>
        <w:rPr>
          <w:sz w:val="26"/>
          <w:szCs w:val="26"/>
        </w:rPr>
      </w:pPr>
      <w:r w:rsidRPr="000542FD">
        <w:rPr>
          <w:b/>
          <w:sz w:val="26"/>
          <w:szCs w:val="26"/>
        </w:rPr>
        <w:t>Kapacita:</w:t>
      </w:r>
      <w:r w:rsidR="000313E2">
        <w:rPr>
          <w:sz w:val="26"/>
          <w:szCs w:val="26"/>
        </w:rPr>
        <w:t xml:space="preserve"> </w:t>
      </w:r>
      <w:r w:rsidR="00D5413F">
        <w:rPr>
          <w:sz w:val="26"/>
          <w:szCs w:val="26"/>
        </w:rPr>
        <w:t>5-10</w:t>
      </w:r>
      <w:r w:rsidR="00F40893">
        <w:rPr>
          <w:sz w:val="26"/>
          <w:szCs w:val="26"/>
        </w:rPr>
        <w:t xml:space="preserve"> účastníků ve skupině</w:t>
      </w:r>
    </w:p>
    <w:p w:rsidR="00251BFE" w:rsidRDefault="00251BFE" w:rsidP="00251BFE">
      <w:pPr>
        <w:pStyle w:val="Nadpis2"/>
        <w:rPr>
          <w:rFonts w:asciiTheme="minorHAnsi" w:hAnsiTheme="minorHAnsi" w:cstheme="minorHAnsi"/>
          <w:b/>
          <w:color w:val="44546A" w:themeColor="text2"/>
        </w:rPr>
      </w:pPr>
    </w:p>
    <w:p w:rsidR="00251BFE" w:rsidRDefault="00251BFE" w:rsidP="00251BFE">
      <w:pPr>
        <w:pStyle w:val="Nadpis2"/>
        <w:rPr>
          <w:rFonts w:asciiTheme="minorHAnsi" w:hAnsiTheme="minorHAnsi" w:cstheme="minorHAnsi"/>
          <w:b/>
          <w:color w:val="44546A" w:themeColor="text2"/>
        </w:rPr>
      </w:pPr>
      <w:r w:rsidRPr="00251BFE">
        <w:rPr>
          <w:rFonts w:asciiTheme="minorHAnsi" w:hAnsiTheme="minorHAnsi" w:cstheme="minorHAnsi"/>
          <w:b/>
          <w:color w:val="44546A" w:themeColor="text2"/>
        </w:rPr>
        <w:t>Úvod</w:t>
      </w:r>
      <w:r>
        <w:rPr>
          <w:rFonts w:asciiTheme="minorHAnsi" w:hAnsiTheme="minorHAnsi" w:cstheme="minorHAnsi"/>
          <w:b/>
          <w:color w:val="44546A" w:themeColor="text2"/>
        </w:rPr>
        <w:t>em</w:t>
      </w:r>
    </w:p>
    <w:p w:rsidR="00B358BC" w:rsidRPr="00B358BC" w:rsidRDefault="00B358BC" w:rsidP="00B358BC">
      <w:pPr>
        <w:pStyle w:val="Normln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358BC">
        <w:rPr>
          <w:rFonts w:asciiTheme="minorHAnsi" w:eastAsiaTheme="minorHAnsi" w:hAnsiTheme="minorHAnsi" w:cstheme="minorBidi"/>
          <w:sz w:val="22"/>
          <w:szCs w:val="22"/>
          <w:lang w:eastAsia="en-US"/>
        </w:rPr>
        <w:t>Z vašich reakcí z dotazníků víme, že ve škole často řešíte náročné situace, které se týkají složitých vztahů se žáky nebo s rodiči, kázeňské problémy, agresivitu žáků. Téma je i syndrom vyhoření.</w:t>
      </w:r>
    </w:p>
    <w:p w:rsidR="00B358BC" w:rsidRPr="00B358BC" w:rsidRDefault="00B358BC" w:rsidP="00B358BC">
      <w:pPr>
        <w:pStyle w:val="Normln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358BC">
        <w:rPr>
          <w:rFonts w:asciiTheme="minorHAnsi" w:eastAsiaTheme="minorHAnsi" w:hAnsiTheme="minorHAnsi" w:cstheme="minorBidi"/>
          <w:sz w:val="22"/>
          <w:szCs w:val="22"/>
          <w:lang w:eastAsia="en-US"/>
        </w:rPr>
        <w:t>Školení a semináře pokrývají vaše potřeby řešit dané situace pouze částečně. Z toho důvodu jsme se rozhodli nabídnout vám jiný nástroj, díky němuž  je možné se věnovat vašim konkrétním a aktuálním tématům a hledat společně řešení.</w:t>
      </w:r>
    </w:p>
    <w:p w:rsidR="0083557D" w:rsidRPr="00251BFE" w:rsidRDefault="00D860D1" w:rsidP="00251BFE">
      <w:r>
        <w:t>Supervizor k nám bude dojíždět 2</w:t>
      </w:r>
      <w:r w:rsidR="0083557D">
        <w:t>x za měsíc od ledna do května 2022.</w:t>
      </w:r>
    </w:p>
    <w:p w:rsidR="00F40893" w:rsidRPr="00F40893" w:rsidRDefault="00F40893" w:rsidP="00F40893">
      <w:pPr>
        <w:pStyle w:val="Nadpis2"/>
        <w:rPr>
          <w:rFonts w:asciiTheme="minorHAnsi" w:hAnsiTheme="minorHAnsi" w:cstheme="minorHAnsi"/>
          <w:b/>
          <w:color w:val="44546A" w:themeColor="text2"/>
        </w:rPr>
      </w:pPr>
      <w:r w:rsidRPr="00F40893">
        <w:rPr>
          <w:rFonts w:asciiTheme="minorHAnsi" w:hAnsiTheme="minorHAnsi" w:cstheme="minorHAnsi"/>
          <w:b/>
          <w:color w:val="44546A" w:themeColor="text2"/>
        </w:rPr>
        <w:t>Co je supervize</w:t>
      </w:r>
    </w:p>
    <w:p w:rsidR="00F40893" w:rsidRDefault="00F40893" w:rsidP="00F40893">
      <w:r w:rsidRPr="0056298F">
        <w:rPr>
          <w:b/>
          <w:bCs/>
        </w:rPr>
        <w:t>Supervize</w:t>
      </w:r>
      <w:r w:rsidRPr="00194397">
        <w:t xml:space="preserve"> je prostor pro reflexi pracovní činnosti a pracovního</w:t>
      </w:r>
      <w:r>
        <w:t xml:space="preserve"> kontextu v bezpečném prostředí supervizního vztahu a podpora procesu učení a změny. Mělo by jít o </w:t>
      </w:r>
      <w:r w:rsidRPr="00194397">
        <w:t>bezpečnou, laskavou a obohacující zkušenost.</w:t>
      </w:r>
      <w:r>
        <w:t xml:space="preserve"> Supervize je jednou z forem </w:t>
      </w:r>
      <w:r w:rsidRPr="0056298F">
        <w:rPr>
          <w:b/>
          <w:bCs/>
        </w:rPr>
        <w:t>péče o učitele</w:t>
      </w:r>
      <w:r>
        <w:t>.</w:t>
      </w:r>
    </w:p>
    <w:p w:rsidR="00F40893" w:rsidRDefault="00F40893" w:rsidP="00F40893">
      <w:r w:rsidRPr="0056298F">
        <w:rPr>
          <w:b/>
          <w:bCs/>
        </w:rPr>
        <w:t>Supervizor</w:t>
      </w:r>
      <w:r w:rsidRPr="00316299">
        <w:t xml:space="preserve"> je člověk, který není zaměstnancem školy, je tedy </w:t>
      </w:r>
      <w:r w:rsidRPr="007F7A08">
        <w:rPr>
          <w:b/>
          <w:bCs/>
        </w:rPr>
        <w:t>externí a nezávislý</w:t>
      </w:r>
      <w:r w:rsidRPr="00316299">
        <w:t xml:space="preserve">.  </w:t>
      </w:r>
      <w:r w:rsidRPr="00194397">
        <w:t xml:space="preserve">Supervizor </w:t>
      </w:r>
      <w:r>
        <w:t>je</w:t>
      </w:r>
      <w:r w:rsidRPr="00194397">
        <w:t xml:space="preserve"> průvodcem, který pomáhá </w:t>
      </w:r>
      <w:proofErr w:type="spellStart"/>
      <w:r w:rsidRPr="00194397">
        <w:t>supervidovanému</w:t>
      </w:r>
      <w:proofErr w:type="spellEnd"/>
      <w:r w:rsidRPr="00194397">
        <w:t xml:space="preserve"> jedinci, týmu, skupině či organizaci vnímat a reflektovat vlastní práci a vztahy, </w:t>
      </w:r>
      <w:r>
        <w:t xml:space="preserve">a </w:t>
      </w:r>
      <w:r w:rsidRPr="00194397">
        <w:t>nacházet nová řešení problematických situací.</w:t>
      </w:r>
      <w:r>
        <w:t xml:space="preserve"> </w:t>
      </w:r>
    </w:p>
    <w:p w:rsidR="00F40893" w:rsidRDefault="00F40893" w:rsidP="00F40893">
      <w:r>
        <w:t xml:space="preserve">Zárukou toho, že supervize nebude zneužita k jiným účelům, než kvůli kterým byla sjednána, je </w:t>
      </w:r>
      <w:r w:rsidRPr="00316299">
        <w:rPr>
          <w:b/>
          <w:bCs/>
        </w:rPr>
        <w:t>dohoda na zachování důvěrnosti informací</w:t>
      </w:r>
      <w:r>
        <w:t>, které zazní na supervizním setkání. Tuto dohodu spolu sjednávají všichni účastníci supervize, včetně supervizora.</w:t>
      </w:r>
    </w:p>
    <w:p w:rsidR="00F40893" w:rsidRDefault="00F40893" w:rsidP="00F40893">
      <w:r w:rsidRPr="00DA7634">
        <w:t>Supervize je </w:t>
      </w:r>
      <w:r w:rsidRPr="00DA7634">
        <w:rPr>
          <w:b/>
          <w:bCs/>
        </w:rPr>
        <w:t>modelem učení se z vlastní práce</w:t>
      </w:r>
      <w:r w:rsidRPr="00DA7634">
        <w:t xml:space="preserve">. Umožňuje </w:t>
      </w:r>
      <w:r w:rsidRPr="00106FD9">
        <w:rPr>
          <w:b/>
          <w:bCs/>
        </w:rPr>
        <w:t>sdílení zkušeností mezi kolegy</w:t>
      </w:r>
      <w:r>
        <w:t>.</w:t>
      </w:r>
      <w:r w:rsidRPr="00DA7634">
        <w:t xml:space="preserve"> </w:t>
      </w:r>
      <w:r w:rsidRPr="00106FD9">
        <w:rPr>
          <w:b/>
          <w:bCs/>
        </w:rPr>
        <w:t>Cílem supervize je </w:t>
      </w:r>
      <w:r w:rsidRPr="00DA7634">
        <w:rPr>
          <w:b/>
          <w:bCs/>
        </w:rPr>
        <w:t>vyšší uspokojení z práce, zvýšení její kvality a efektivity</w:t>
      </w:r>
      <w:r>
        <w:rPr>
          <w:b/>
          <w:bCs/>
        </w:rPr>
        <w:t xml:space="preserve"> a</w:t>
      </w:r>
      <w:r w:rsidRPr="00DA7634">
        <w:rPr>
          <w:b/>
          <w:bCs/>
        </w:rPr>
        <w:t xml:space="preserve"> prevence profesního </w:t>
      </w:r>
      <w:r w:rsidRPr="00DA7634">
        <w:rPr>
          <w:b/>
          <w:bCs/>
        </w:rPr>
        <w:lastRenderedPageBreak/>
        <w:t>vyhoření.</w:t>
      </w:r>
      <w:r w:rsidRPr="00DA7634">
        <w:t> </w:t>
      </w:r>
      <w:r>
        <w:t xml:space="preserve">V konečném důsledku pak má být </w:t>
      </w:r>
      <w:r w:rsidRPr="00DA7634">
        <w:t xml:space="preserve">dobrá supervize prospěšná nejen </w:t>
      </w:r>
      <w:proofErr w:type="spellStart"/>
      <w:r w:rsidRPr="00DA7634">
        <w:t>supervidovanému</w:t>
      </w:r>
      <w:proofErr w:type="spellEnd"/>
      <w:r>
        <w:t xml:space="preserve"> pedagogovi</w:t>
      </w:r>
      <w:r w:rsidRPr="00DA7634">
        <w:t>, ale také jeho klientům,</w:t>
      </w:r>
      <w:r>
        <w:t xml:space="preserve"> tedy</w:t>
      </w:r>
      <w:r w:rsidRPr="00DA7634">
        <w:t xml:space="preserve"> žákům</w:t>
      </w:r>
      <w:r>
        <w:t>.</w:t>
      </w:r>
    </w:p>
    <w:p w:rsidR="00F40893" w:rsidRDefault="00F40893" w:rsidP="00F40893">
      <w:pPr>
        <w:pStyle w:val="Nadpis2"/>
        <w:rPr>
          <w:rFonts w:asciiTheme="minorHAnsi" w:hAnsiTheme="minorHAnsi" w:cstheme="minorHAnsi"/>
          <w:b/>
          <w:color w:val="44546A" w:themeColor="text2"/>
        </w:rPr>
      </w:pPr>
      <w:r w:rsidRPr="00F40893">
        <w:rPr>
          <w:rFonts w:asciiTheme="minorHAnsi" w:hAnsiTheme="minorHAnsi" w:cstheme="minorHAnsi"/>
          <w:b/>
          <w:color w:val="44546A" w:themeColor="text2"/>
        </w:rPr>
        <w:t>Možná témata pro supervizi</w:t>
      </w:r>
    </w:p>
    <w:p w:rsidR="00F40893" w:rsidRPr="00F40893" w:rsidRDefault="00F40893" w:rsidP="00F40893">
      <w:r>
        <w:t>V rámci supervize můžete řešit zátěžová témata např. témata týkající se náročného chování dětí, konfliktů s rodiči, agresivity žáků a šikany, ale i náročnosti povolání</w:t>
      </w:r>
      <w:r w:rsidR="005759BE">
        <w:t xml:space="preserve"> učitele a pracovní přetíženost a další.</w:t>
      </w:r>
      <w:r>
        <w:t xml:space="preserve"> </w:t>
      </w:r>
    </w:p>
    <w:p w:rsidR="00F40893" w:rsidRPr="00872C6B" w:rsidRDefault="00F40893" w:rsidP="00F40893">
      <w:pPr>
        <w:pStyle w:val="Nadpis2"/>
        <w:rPr>
          <w:rFonts w:asciiTheme="minorHAnsi" w:hAnsiTheme="minorHAnsi" w:cstheme="minorHAnsi"/>
          <w:b/>
          <w:color w:val="44546A" w:themeColor="text2"/>
        </w:rPr>
      </w:pPr>
      <w:r w:rsidRPr="00872C6B">
        <w:rPr>
          <w:rFonts w:asciiTheme="minorHAnsi" w:hAnsiTheme="minorHAnsi" w:cstheme="minorHAnsi"/>
          <w:b/>
          <w:color w:val="44546A" w:themeColor="text2"/>
        </w:rPr>
        <w:t>V čem by vám supervize mohla být užitečná</w:t>
      </w:r>
    </w:p>
    <w:p w:rsidR="00F40893" w:rsidRDefault="00F40893" w:rsidP="00F40893">
      <w:r w:rsidRPr="002A1066">
        <w:t xml:space="preserve">Zahraniční výzkumná šetření potvrzují, že </w:t>
      </w:r>
      <w:r w:rsidRPr="002A1066">
        <w:rPr>
          <w:b/>
          <w:bCs/>
        </w:rPr>
        <w:t xml:space="preserve">supervize zvyšuje reflektivitu, citlivost a otevřenost pedagogů, zvyšují se jejich pedagogické a komunikační kompetence a </w:t>
      </w:r>
      <w:proofErr w:type="spellStart"/>
      <w:r w:rsidRPr="002A1066">
        <w:rPr>
          <w:b/>
          <w:bCs/>
        </w:rPr>
        <w:t>self-efficacy</w:t>
      </w:r>
      <w:proofErr w:type="spellEnd"/>
      <w:r>
        <w:t xml:space="preserve"> (vnímaní</w:t>
      </w:r>
      <w:r w:rsidRPr="002A1066">
        <w:t xml:space="preserve"> osobní účinnost</w:t>
      </w:r>
      <w:r>
        <w:t>i</w:t>
      </w:r>
      <w:r w:rsidRPr="002A1066">
        <w:t xml:space="preserve">, v učitelství chápáno často jako profesní sebedůvěra). </w:t>
      </w:r>
      <w:r w:rsidRPr="002A1066">
        <w:rPr>
          <w:b/>
          <w:bCs/>
        </w:rPr>
        <w:t>Supervize podporuje dobré kolegiální vztahy, konstruktivní vztahy s žáky a rodiči, snižuje míru stresu a zvyšuje profesní spokojenost</w:t>
      </w:r>
      <w:r w:rsidRPr="002A1066">
        <w:t xml:space="preserve"> (</w:t>
      </w:r>
      <w:proofErr w:type="spellStart"/>
      <w:r w:rsidRPr="002A1066">
        <w:t>Aseltine</w:t>
      </w:r>
      <w:proofErr w:type="spellEnd"/>
      <w:r w:rsidRPr="002A1066">
        <w:t xml:space="preserve">, </w:t>
      </w:r>
      <w:proofErr w:type="spellStart"/>
      <w:r w:rsidRPr="002A1066">
        <w:t>Faryniarz</w:t>
      </w:r>
      <w:proofErr w:type="spellEnd"/>
      <w:r w:rsidRPr="002A1066">
        <w:t xml:space="preserve">, &amp; </w:t>
      </w:r>
      <w:proofErr w:type="spellStart"/>
      <w:r w:rsidRPr="002A1066">
        <w:t>Rigazio-DiGilio</w:t>
      </w:r>
      <w:proofErr w:type="spellEnd"/>
      <w:r w:rsidRPr="002A1066">
        <w:t xml:space="preserve">, 2006, s. 34; </w:t>
      </w:r>
      <w:proofErr w:type="spellStart"/>
      <w:r w:rsidRPr="002A1066">
        <w:t>Sidhu</w:t>
      </w:r>
      <w:proofErr w:type="spellEnd"/>
      <w:r w:rsidRPr="002A1066">
        <w:t xml:space="preserve"> &amp; </w:t>
      </w:r>
      <w:proofErr w:type="spellStart"/>
      <w:r w:rsidRPr="002A1066">
        <w:t>Fook</w:t>
      </w:r>
      <w:proofErr w:type="spellEnd"/>
      <w:r w:rsidRPr="002A1066">
        <w:t>, 2010, s. 592</w:t>
      </w:r>
      <w:r>
        <w:t xml:space="preserve"> in Martanová, 2020</w:t>
      </w:r>
      <w:r w:rsidRPr="002A1066">
        <w:t>).</w:t>
      </w:r>
    </w:p>
    <w:p w:rsidR="00F40893" w:rsidRPr="00872C6B" w:rsidRDefault="00F40893" w:rsidP="00F40893">
      <w:pPr>
        <w:pStyle w:val="Nadpis2"/>
        <w:rPr>
          <w:rFonts w:asciiTheme="minorHAnsi" w:hAnsiTheme="minorHAnsi" w:cstheme="minorHAnsi"/>
          <w:b/>
          <w:color w:val="44546A" w:themeColor="text2"/>
        </w:rPr>
      </w:pPr>
      <w:r w:rsidRPr="00872C6B">
        <w:rPr>
          <w:rFonts w:asciiTheme="minorHAnsi" w:hAnsiTheme="minorHAnsi" w:cstheme="minorHAnsi"/>
          <w:b/>
          <w:color w:val="44546A" w:themeColor="text2"/>
        </w:rPr>
        <w:t>Co byste od supervize neměli očekávat</w:t>
      </w:r>
    </w:p>
    <w:p w:rsidR="00F40893" w:rsidRDefault="00F40893" w:rsidP="00F40893">
      <w:pPr>
        <w:pStyle w:val="Odstavecseseznamem"/>
        <w:numPr>
          <w:ilvl w:val="0"/>
          <w:numId w:val="3"/>
        </w:numPr>
      </w:pPr>
      <w:r w:rsidRPr="00E84073">
        <w:t>neočekávejte přednášku, vzdělávací seminář ani workshop</w:t>
      </w:r>
      <w:r>
        <w:t xml:space="preserve"> (supervizor nebude přednášet, ani vám nebude říkat, co a jak máte dělat; supervizor bude </w:t>
      </w:r>
      <w:proofErr w:type="spellStart"/>
      <w:r>
        <w:t>facilitovat</w:t>
      </w:r>
      <w:proofErr w:type="spellEnd"/>
      <w:r>
        <w:t xml:space="preserve"> a moderovat supervizní setkání)</w:t>
      </w:r>
    </w:p>
    <w:p w:rsidR="00F40893" w:rsidRDefault="00F40893" w:rsidP="00F40893">
      <w:pPr>
        <w:pStyle w:val="Odstavecseseznamem"/>
        <w:numPr>
          <w:ilvl w:val="0"/>
          <w:numId w:val="3"/>
        </w:numPr>
      </w:pPr>
      <w:r>
        <w:t>ne</w:t>
      </w:r>
      <w:r w:rsidRPr="00E84073">
        <w:t>očekáv</w:t>
      </w:r>
      <w:r>
        <w:t xml:space="preserve">ejte </w:t>
      </w:r>
      <w:r w:rsidRPr="00E84073">
        <w:t>psychoterapii</w:t>
      </w:r>
      <w:r>
        <w:t xml:space="preserve"> (i v supervizi </w:t>
      </w:r>
      <w:r w:rsidRPr="000813DB">
        <w:t>hovoříme o vlastních emocích a prožívání, ale stále se vracíme k zájmu klienta, žáka, který stojí na prvním místě</w:t>
      </w:r>
      <w:r>
        <w:t>)</w:t>
      </w:r>
    </w:p>
    <w:p w:rsidR="00F40893" w:rsidRDefault="00F40893" w:rsidP="00F40893">
      <w:pPr>
        <w:pStyle w:val="Odstavecseseznamem"/>
        <w:numPr>
          <w:ilvl w:val="0"/>
          <w:numId w:val="3"/>
        </w:numPr>
      </w:pPr>
      <w:r>
        <w:t xml:space="preserve">neočekávejte </w:t>
      </w:r>
      <w:proofErr w:type="spellStart"/>
      <w:r w:rsidRPr="00E84073">
        <w:t>mentoring</w:t>
      </w:r>
      <w:proofErr w:type="spellEnd"/>
      <w:r w:rsidRPr="00E84073">
        <w:t xml:space="preserve"> a</w:t>
      </w:r>
      <w:r>
        <w:t>ni</w:t>
      </w:r>
      <w:r w:rsidR="00E01C33">
        <w:t xml:space="preserve"> koučování, ten se </w:t>
      </w:r>
      <w:r w:rsidRPr="00E84073">
        <w:t xml:space="preserve">více soustředí na rozvoj a cíle v oblasti dovedností, zatímco supervize se více soustředí na reflexi </w:t>
      </w:r>
      <w:r>
        <w:t>vlastního</w:t>
      </w:r>
      <w:r w:rsidRPr="00E84073">
        <w:t xml:space="preserve"> prožívání a postojů</w:t>
      </w:r>
      <w:r>
        <w:t>, a také na zkoumání</w:t>
      </w:r>
      <w:r w:rsidRPr="00E84073">
        <w:t xml:space="preserve"> různých situací, kterým je </w:t>
      </w:r>
      <w:r>
        <w:t xml:space="preserve">pedagog </w:t>
      </w:r>
      <w:r w:rsidRPr="00E84073">
        <w:t>při výkonu své profese vystaven)</w:t>
      </w:r>
      <w:r w:rsidR="00E01C33">
        <w:t>.</w:t>
      </w:r>
    </w:p>
    <w:p w:rsidR="00E01C33" w:rsidRPr="00872C6B" w:rsidRDefault="00E01C33" w:rsidP="00872C6B">
      <w:pPr>
        <w:pStyle w:val="Nadpis2"/>
        <w:rPr>
          <w:rFonts w:asciiTheme="minorHAnsi" w:hAnsiTheme="minorHAnsi" w:cstheme="minorHAnsi"/>
          <w:b/>
          <w:color w:val="44546A" w:themeColor="text2"/>
        </w:rPr>
      </w:pPr>
      <w:r w:rsidRPr="00872C6B">
        <w:rPr>
          <w:rFonts w:asciiTheme="minorHAnsi" w:hAnsiTheme="minorHAnsi" w:cstheme="minorHAnsi"/>
          <w:b/>
          <w:color w:val="44546A" w:themeColor="text2"/>
        </w:rPr>
        <w:t>O supervizorovi</w:t>
      </w:r>
    </w:p>
    <w:p w:rsidR="00E01C33" w:rsidRDefault="00E01C33" w:rsidP="00E01C33">
      <w:pPr>
        <w:jc w:val="both"/>
      </w:pPr>
      <w:r>
        <w:t xml:space="preserve">Mgr. </w:t>
      </w:r>
      <w:r w:rsidRPr="0097574F">
        <w:t>Jan Kozák</w:t>
      </w:r>
      <w:r>
        <w:t xml:space="preserve"> vystudoval </w:t>
      </w:r>
      <w:r w:rsidRPr="0097574F">
        <w:t>Fakultu sociální studií na Masarykově univerzitě v Brně</w:t>
      </w:r>
      <w:r>
        <w:t xml:space="preserve">. Šestnáct let se věnuje sociální práci a z toho deset let se pohybuje ve službách péče o duševní zdraví. </w:t>
      </w:r>
    </w:p>
    <w:p w:rsidR="00E01C33" w:rsidRDefault="00E01C33" w:rsidP="00E01C33">
      <w:pPr>
        <w:jc w:val="both"/>
      </w:pPr>
      <w:r>
        <w:t>Od roku 2011 poskytuje externí supervize pracovníkům v sociálních službách (týmové, případové, manažerské) a supervize praxí a supervize studia studentům vyšších odborných škol oboru sociální práce.</w:t>
      </w:r>
    </w:p>
    <w:p w:rsidR="00E01C33" w:rsidRDefault="00E01C33" w:rsidP="00E01C33">
      <w:pPr>
        <w:jc w:val="both"/>
      </w:pPr>
      <w:r>
        <w:t xml:space="preserve">Od roku 2021 se věnuje lektorování programů z oblasti duševního zdraví a vyučuji externě odborné předměty na </w:t>
      </w:r>
      <w:r w:rsidRPr="003E7CBD">
        <w:t>Obchodní akademi</w:t>
      </w:r>
      <w:r>
        <w:t>i</w:t>
      </w:r>
      <w:r w:rsidRPr="003E7CBD">
        <w:t xml:space="preserve"> a vyšší odborn</w:t>
      </w:r>
      <w:r>
        <w:t>é</w:t>
      </w:r>
      <w:r w:rsidRPr="003E7CBD">
        <w:t xml:space="preserve"> škol</w:t>
      </w:r>
      <w:r>
        <w:t>e</w:t>
      </w:r>
      <w:r w:rsidRPr="003E7CBD">
        <w:t xml:space="preserve"> Brno, Kotlářská</w:t>
      </w:r>
      <w:r>
        <w:t>.</w:t>
      </w:r>
    </w:p>
    <w:p w:rsidR="00E01C33" w:rsidRDefault="00E01C33" w:rsidP="00E01C33">
      <w:pPr>
        <w:rPr>
          <w:b/>
          <w:color w:val="000000"/>
          <w:sz w:val="26"/>
          <w:szCs w:val="26"/>
        </w:rPr>
      </w:pPr>
      <w:r>
        <w:t xml:space="preserve">Více informací </w:t>
      </w:r>
      <w:proofErr w:type="gramStart"/>
      <w:r>
        <w:t>na</w:t>
      </w:r>
      <w:proofErr w:type="gramEnd"/>
      <w:r>
        <w:t xml:space="preserve">: </w:t>
      </w:r>
      <w:hyperlink r:id="rId7" w:history="1">
        <w:r w:rsidRPr="00E0607D">
          <w:rPr>
            <w:rStyle w:val="Hypertextovodkaz"/>
          </w:rPr>
          <w:t>jan-kozak.cz</w:t>
        </w:r>
      </w:hyperlink>
    </w:p>
    <w:p w:rsidR="00A06949" w:rsidRDefault="0031226C" w:rsidP="003A20E9">
      <w:pPr>
        <w:rPr>
          <w:sz w:val="26"/>
          <w:szCs w:val="26"/>
        </w:rPr>
      </w:pPr>
      <w:r>
        <w:rPr>
          <w:b/>
          <w:sz w:val="26"/>
          <w:szCs w:val="26"/>
        </w:rPr>
        <w:t>Přihla</w:t>
      </w:r>
      <w:r w:rsidR="005759BE">
        <w:rPr>
          <w:b/>
          <w:sz w:val="26"/>
          <w:szCs w:val="26"/>
        </w:rPr>
        <w:t>šování</w:t>
      </w:r>
      <w:r w:rsidR="00D860D1">
        <w:rPr>
          <w:b/>
          <w:sz w:val="26"/>
          <w:szCs w:val="26"/>
        </w:rPr>
        <w:t xml:space="preserve"> na</w:t>
      </w:r>
      <w:r w:rsidR="00872C6B">
        <w:rPr>
          <w:b/>
          <w:sz w:val="26"/>
          <w:szCs w:val="26"/>
        </w:rPr>
        <w:t xml:space="preserve"> </w:t>
      </w:r>
      <w:proofErr w:type="gramStart"/>
      <w:r w:rsidR="005759BE">
        <w:rPr>
          <w:b/>
          <w:sz w:val="26"/>
          <w:szCs w:val="26"/>
        </w:rPr>
        <w:t>je</w:t>
      </w:r>
      <w:proofErr w:type="gramEnd"/>
      <w:r w:rsidR="00872C6B">
        <w:rPr>
          <w:b/>
          <w:sz w:val="26"/>
          <w:szCs w:val="26"/>
        </w:rPr>
        <w:t xml:space="preserve"> možné do </w:t>
      </w:r>
      <w:r w:rsidR="005557D0">
        <w:rPr>
          <w:b/>
          <w:sz w:val="26"/>
          <w:szCs w:val="26"/>
        </w:rPr>
        <w:t>23. 05</w:t>
      </w:r>
      <w:r w:rsidR="005409F3">
        <w:rPr>
          <w:b/>
          <w:sz w:val="26"/>
          <w:szCs w:val="26"/>
        </w:rPr>
        <w:t>. 202</w:t>
      </w:r>
      <w:r w:rsidR="005759BE">
        <w:rPr>
          <w:b/>
          <w:sz w:val="26"/>
          <w:szCs w:val="26"/>
        </w:rPr>
        <w:t>2</w:t>
      </w:r>
      <w:r w:rsidR="000A5C25">
        <w:rPr>
          <w:b/>
          <w:sz w:val="26"/>
          <w:szCs w:val="26"/>
        </w:rPr>
        <w:t>, nebo do naplnění kapacity</w:t>
      </w:r>
      <w:r w:rsidR="00A06949">
        <w:rPr>
          <w:sz w:val="26"/>
          <w:szCs w:val="26"/>
        </w:rPr>
        <w:t xml:space="preserve">. </w:t>
      </w:r>
    </w:p>
    <w:p w:rsidR="00D023AC" w:rsidRPr="00D023AC" w:rsidRDefault="00A06949" w:rsidP="003A20E9">
      <w:pPr>
        <w:rPr>
          <w:sz w:val="26"/>
          <w:szCs w:val="26"/>
        </w:rPr>
      </w:pPr>
      <w:r>
        <w:rPr>
          <w:sz w:val="26"/>
          <w:szCs w:val="26"/>
        </w:rPr>
        <w:t>Počet míst je</w:t>
      </w:r>
      <w:r w:rsidR="00D023AC" w:rsidRPr="00D023AC">
        <w:rPr>
          <w:sz w:val="26"/>
          <w:szCs w:val="26"/>
        </w:rPr>
        <w:t xml:space="preserve"> omezen</w:t>
      </w:r>
      <w:r w:rsidR="005409F3">
        <w:rPr>
          <w:sz w:val="26"/>
          <w:szCs w:val="26"/>
        </w:rPr>
        <w:t xml:space="preserve">, </w:t>
      </w:r>
      <w:r w:rsidR="00E01C33">
        <w:rPr>
          <w:sz w:val="26"/>
          <w:szCs w:val="26"/>
        </w:rPr>
        <w:t xml:space="preserve">o </w:t>
      </w:r>
      <w:r>
        <w:rPr>
          <w:sz w:val="26"/>
          <w:szCs w:val="26"/>
        </w:rPr>
        <w:t>účasti rozhoduje dřívější datum přihlášení.</w:t>
      </w:r>
      <w:r w:rsidR="00D023AC" w:rsidRPr="00D023AC">
        <w:rPr>
          <w:sz w:val="26"/>
          <w:szCs w:val="26"/>
        </w:rPr>
        <w:t xml:space="preserve"> </w:t>
      </w:r>
    </w:p>
    <w:p w:rsidR="00875888" w:rsidRPr="00D023AC" w:rsidRDefault="003A20E9" w:rsidP="003A20E9">
      <w:pPr>
        <w:rPr>
          <w:sz w:val="26"/>
          <w:szCs w:val="26"/>
        </w:rPr>
      </w:pPr>
      <w:r w:rsidRPr="00D023AC">
        <w:rPr>
          <w:sz w:val="26"/>
          <w:szCs w:val="26"/>
        </w:rPr>
        <w:t xml:space="preserve">Závazné přihlášky vyplňte nejpozději do termínu uzávěrky </w:t>
      </w:r>
      <w:bookmarkStart w:id="0" w:name="_GoBack"/>
      <w:r w:rsidR="008F1B45">
        <w:fldChar w:fldCharType="begin"/>
      </w:r>
      <w:r w:rsidR="008F1B45">
        <w:instrText xml:space="preserve"> HYPERLINK "https://docs.google.com/forms/d/e/1FAIpQLSeUzMhT6vTwPBBLv8b5Z4OMc5M_oWPbEGcTg29WAzeB9G0HCw/viewform?usp=sf_link" </w:instrText>
      </w:r>
      <w:r w:rsidR="008F1B45">
        <w:fldChar w:fldCharType="separate"/>
      </w:r>
      <w:r w:rsidRPr="00D5413F">
        <w:rPr>
          <w:rStyle w:val="Hypertextovodkaz"/>
          <w:b/>
          <w:sz w:val="32"/>
          <w:szCs w:val="32"/>
        </w:rPr>
        <w:t>ZDE</w:t>
      </w:r>
      <w:r w:rsidRPr="00D5413F">
        <w:rPr>
          <w:rStyle w:val="Hypertextovodkaz"/>
          <w:sz w:val="26"/>
          <w:szCs w:val="26"/>
        </w:rPr>
        <w:t>.</w:t>
      </w:r>
      <w:r w:rsidR="008F1B45">
        <w:rPr>
          <w:rStyle w:val="Hypertextovodkaz"/>
          <w:sz w:val="26"/>
          <w:szCs w:val="26"/>
        </w:rPr>
        <w:fldChar w:fldCharType="end"/>
      </w:r>
      <w:bookmarkEnd w:id="0"/>
      <w:r w:rsidRPr="00D023AC">
        <w:rPr>
          <w:sz w:val="26"/>
          <w:szCs w:val="26"/>
        </w:rPr>
        <w:t xml:space="preserve"> </w:t>
      </w:r>
    </w:p>
    <w:p w:rsidR="003A20E9" w:rsidRPr="00755D31" w:rsidRDefault="003A20E9" w:rsidP="00755D31">
      <w:pPr>
        <w:spacing w:before="360" w:after="360"/>
        <w:jc w:val="center"/>
        <w:rPr>
          <w:sz w:val="26"/>
          <w:szCs w:val="26"/>
        </w:rPr>
      </w:pPr>
      <w:r w:rsidRPr="00875888">
        <w:rPr>
          <w:b/>
          <w:sz w:val="26"/>
          <w:szCs w:val="26"/>
        </w:rPr>
        <w:t>Konta</w:t>
      </w:r>
      <w:r w:rsidR="00D023AC" w:rsidRPr="00875888">
        <w:rPr>
          <w:b/>
          <w:sz w:val="26"/>
          <w:szCs w:val="26"/>
        </w:rPr>
        <w:t>ktní osoba:</w:t>
      </w:r>
      <w:r w:rsidR="00D023AC" w:rsidRPr="00875888">
        <w:rPr>
          <w:sz w:val="26"/>
          <w:szCs w:val="26"/>
        </w:rPr>
        <w:t xml:space="preserve"> Ing. Ivica </w:t>
      </w:r>
      <w:proofErr w:type="spellStart"/>
      <w:r w:rsidR="00D023AC" w:rsidRPr="00875888">
        <w:rPr>
          <w:sz w:val="26"/>
          <w:szCs w:val="26"/>
        </w:rPr>
        <w:t>Másilková</w:t>
      </w:r>
      <w:proofErr w:type="spellEnd"/>
      <w:r w:rsidR="00D023AC" w:rsidRPr="00875888">
        <w:rPr>
          <w:sz w:val="26"/>
          <w:szCs w:val="26"/>
        </w:rPr>
        <w:t>, masilkova@hornipomoravi.eu, tel: 608 207</w:t>
      </w:r>
      <w:r w:rsidR="00755D31">
        <w:rPr>
          <w:sz w:val="26"/>
          <w:szCs w:val="26"/>
        </w:rPr>
        <w:t> </w:t>
      </w:r>
      <w:r w:rsidR="00D023AC" w:rsidRPr="00875888">
        <w:rPr>
          <w:sz w:val="26"/>
          <w:szCs w:val="26"/>
        </w:rPr>
        <w:t>414</w:t>
      </w:r>
      <w:r w:rsidR="00755D31">
        <w:rPr>
          <w:sz w:val="26"/>
          <w:szCs w:val="26"/>
        </w:rPr>
        <w:br/>
      </w:r>
      <w:r w:rsidR="00A06949" w:rsidRPr="004340CA">
        <w:rPr>
          <w:rFonts w:cs="Calibri"/>
          <w:i/>
        </w:rPr>
        <w:t>Tento projekt je spolufinancován Evropskou unií a státním rozpočtem ČR</w:t>
      </w:r>
    </w:p>
    <w:sectPr w:rsidR="003A20E9" w:rsidRPr="00755D31" w:rsidSect="00875888">
      <w:headerReference w:type="default" r:id="rId8"/>
      <w:footerReference w:type="default" r:id="rId9"/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B45" w:rsidRDefault="008F1B45" w:rsidP="003A20E9">
      <w:pPr>
        <w:spacing w:after="0" w:line="240" w:lineRule="auto"/>
      </w:pPr>
      <w:r>
        <w:separator/>
      </w:r>
    </w:p>
  </w:endnote>
  <w:endnote w:type="continuationSeparator" w:id="0">
    <w:p w:rsidR="008F1B45" w:rsidRDefault="008F1B45" w:rsidP="003A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95F" w:rsidRDefault="00FE795F" w:rsidP="00C506A2">
    <w:pPr>
      <w:pStyle w:val="Zpat"/>
      <w:rPr>
        <w:rFonts w:ascii="Times New Roman" w:hAnsi="Times New Roman"/>
        <w:color w:val="000000"/>
        <w:sz w:val="18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4396105</wp:posOffset>
          </wp:positionH>
          <wp:positionV relativeFrom="paragraph">
            <wp:posOffset>-173990</wp:posOffset>
          </wp:positionV>
          <wp:extent cx="640080" cy="670560"/>
          <wp:effectExtent l="0" t="0" r="0" b="0"/>
          <wp:wrapNone/>
          <wp:docPr id="5" name="Obrázek 5" descr="MAS Horní Pomoraví Logotyp barev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 Horní Pomoraví Logotyp barevný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4" t="22004" r="15913" b="8841"/>
                  <a:stretch/>
                </pic:blipFill>
                <pic:spPr bwMode="auto">
                  <a:xfrm>
                    <a:off x="0" y="0"/>
                    <a:ext cx="6400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7BE">
      <w:rPr>
        <w:rFonts w:ascii="Times New Roman" w:hAnsi="Times New Roman"/>
        <w:sz w:val="18"/>
        <w:szCs w:val="20"/>
      </w:rPr>
      <w:t xml:space="preserve">MAS Horní Pomoraví o.p.s., Hlavní 137, 788 33 Hanušovice, IČ: </w:t>
    </w:r>
    <w:r w:rsidRPr="00CE17BE">
      <w:rPr>
        <w:rFonts w:ascii="Times New Roman" w:hAnsi="Times New Roman"/>
        <w:color w:val="000000"/>
        <w:sz w:val="18"/>
        <w:szCs w:val="20"/>
      </w:rPr>
      <w:t>277 77</w:t>
    </w:r>
    <w:r>
      <w:rPr>
        <w:rFonts w:ascii="Times New Roman" w:hAnsi="Times New Roman"/>
        <w:color w:val="000000"/>
        <w:sz w:val="18"/>
        <w:szCs w:val="20"/>
      </w:rPr>
      <w:t> </w:t>
    </w:r>
    <w:r w:rsidRPr="00CE17BE">
      <w:rPr>
        <w:rFonts w:ascii="Times New Roman" w:hAnsi="Times New Roman"/>
        <w:color w:val="000000"/>
        <w:sz w:val="18"/>
        <w:szCs w:val="20"/>
      </w:rPr>
      <w:t>146</w:t>
    </w:r>
  </w:p>
  <w:p w:rsidR="00FE795F" w:rsidRDefault="008F1B45" w:rsidP="00C506A2">
    <w:pPr>
      <w:pStyle w:val="Zpat"/>
    </w:pPr>
    <w:hyperlink r:id="rId2" w:history="1">
      <w:r w:rsidR="00FE795F">
        <w:rPr>
          <w:rStyle w:val="Hypertextovodkaz"/>
          <w:rFonts w:ascii="Times New Roman" w:hAnsi="Times New Roman"/>
          <w:sz w:val="18"/>
          <w:szCs w:val="20"/>
        </w:rPr>
        <w:t>www.mapzabreh.cz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B45" w:rsidRDefault="008F1B45" w:rsidP="003A20E9">
      <w:pPr>
        <w:spacing w:after="0" w:line="240" w:lineRule="auto"/>
      </w:pPr>
      <w:r>
        <w:separator/>
      </w:r>
    </w:p>
  </w:footnote>
  <w:footnote w:type="continuationSeparator" w:id="0">
    <w:p w:rsidR="008F1B45" w:rsidRDefault="008F1B45" w:rsidP="003A2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95F" w:rsidRDefault="00FE795F" w:rsidP="00A06949">
    <w:pPr>
      <w:pStyle w:val="Zhlav"/>
      <w:jc w:val="center"/>
    </w:pPr>
    <w:r w:rsidRPr="00A120FE">
      <w:rPr>
        <w:noProof/>
        <w:lang w:eastAsia="cs-CZ"/>
      </w:rPr>
      <w:drawing>
        <wp:inline distT="0" distB="0" distL="0" distR="0">
          <wp:extent cx="4389120" cy="678180"/>
          <wp:effectExtent l="0" t="0" r="0" b="7620"/>
          <wp:docPr id="3" name="Obrázek 3" descr="logolink_MSMT_VVV_hor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MSMT_VVV_hor_barva_cz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28" b="16279"/>
                  <a:stretch/>
                </pic:blipFill>
                <pic:spPr bwMode="auto">
                  <a:xfrm>
                    <a:off x="0" y="0"/>
                    <a:ext cx="43891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33A2"/>
    <w:multiLevelType w:val="hybridMultilevel"/>
    <w:tmpl w:val="0D68B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87A4D"/>
    <w:multiLevelType w:val="hybridMultilevel"/>
    <w:tmpl w:val="7CEE5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C1658"/>
    <w:multiLevelType w:val="hybridMultilevel"/>
    <w:tmpl w:val="A4F4B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E9"/>
    <w:rsid w:val="00021FE0"/>
    <w:rsid w:val="000313E2"/>
    <w:rsid w:val="00034952"/>
    <w:rsid w:val="000542FD"/>
    <w:rsid w:val="000A5C25"/>
    <w:rsid w:val="000D1981"/>
    <w:rsid w:val="00143DC9"/>
    <w:rsid w:val="001D4C7C"/>
    <w:rsid w:val="0024738F"/>
    <w:rsid w:val="00251BFE"/>
    <w:rsid w:val="002D5A25"/>
    <w:rsid w:val="0031226C"/>
    <w:rsid w:val="0031258F"/>
    <w:rsid w:val="003A20E9"/>
    <w:rsid w:val="003D690F"/>
    <w:rsid w:val="004373A1"/>
    <w:rsid w:val="004B585B"/>
    <w:rsid w:val="005313E8"/>
    <w:rsid w:val="005409F3"/>
    <w:rsid w:val="0054368F"/>
    <w:rsid w:val="005557D0"/>
    <w:rsid w:val="005759BE"/>
    <w:rsid w:val="005D65DF"/>
    <w:rsid w:val="005F07E3"/>
    <w:rsid w:val="006B0028"/>
    <w:rsid w:val="00715FE2"/>
    <w:rsid w:val="00755D31"/>
    <w:rsid w:val="007B63AD"/>
    <w:rsid w:val="007D587F"/>
    <w:rsid w:val="00801170"/>
    <w:rsid w:val="0082675A"/>
    <w:rsid w:val="0083557D"/>
    <w:rsid w:val="00865105"/>
    <w:rsid w:val="00872C6B"/>
    <w:rsid w:val="00875888"/>
    <w:rsid w:val="00893453"/>
    <w:rsid w:val="008F1B45"/>
    <w:rsid w:val="00906DE3"/>
    <w:rsid w:val="00993A13"/>
    <w:rsid w:val="009A34D2"/>
    <w:rsid w:val="009B6C1E"/>
    <w:rsid w:val="00A05A52"/>
    <w:rsid w:val="00A06949"/>
    <w:rsid w:val="00A76552"/>
    <w:rsid w:val="00AD291E"/>
    <w:rsid w:val="00AD5C18"/>
    <w:rsid w:val="00AE3105"/>
    <w:rsid w:val="00B11AED"/>
    <w:rsid w:val="00B358BC"/>
    <w:rsid w:val="00BC2B3E"/>
    <w:rsid w:val="00C34133"/>
    <w:rsid w:val="00C456E7"/>
    <w:rsid w:val="00C506A2"/>
    <w:rsid w:val="00CA29B0"/>
    <w:rsid w:val="00D023AC"/>
    <w:rsid w:val="00D506D8"/>
    <w:rsid w:val="00D5413F"/>
    <w:rsid w:val="00D860D1"/>
    <w:rsid w:val="00E01C33"/>
    <w:rsid w:val="00E208C4"/>
    <w:rsid w:val="00E507DB"/>
    <w:rsid w:val="00E93DF1"/>
    <w:rsid w:val="00F27AE2"/>
    <w:rsid w:val="00F40893"/>
    <w:rsid w:val="00F861F7"/>
    <w:rsid w:val="00FB5E21"/>
    <w:rsid w:val="00FD2CE6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F7B05"/>
  <w15:chartTrackingRefBased/>
  <w15:docId w15:val="{B19E8667-1B21-449D-B68A-CBFBD09A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08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20E9"/>
  </w:style>
  <w:style w:type="paragraph" w:styleId="Zpat">
    <w:name w:val="footer"/>
    <w:basedOn w:val="Normln"/>
    <w:link w:val="ZpatChar"/>
    <w:uiPriority w:val="99"/>
    <w:unhideWhenUsed/>
    <w:rsid w:val="003A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20E9"/>
  </w:style>
  <w:style w:type="paragraph" w:styleId="Odstavecseseznamem">
    <w:name w:val="List Paragraph"/>
    <w:basedOn w:val="Normln"/>
    <w:uiPriority w:val="34"/>
    <w:qFormat/>
    <w:rsid w:val="003A20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023A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09F3"/>
    <w:rPr>
      <w:color w:val="954F72" w:themeColor="followedHyperlink"/>
      <w:u w:val="single"/>
    </w:rPr>
  </w:style>
  <w:style w:type="paragraph" w:customStyle="1" w:styleId="NormalWeb1">
    <w:name w:val="Normal (Web)1"/>
    <w:basedOn w:val="Normln"/>
    <w:rsid w:val="000A5C25"/>
    <w:pPr>
      <w:widowControl w:val="0"/>
      <w:suppressAutoHyphens/>
      <w:spacing w:before="100" w:after="10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F408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B3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2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maska\Documents\MAS%20Horn&#237;%20Pomorav&#237;\PS%20Rovn&#233;%20p&#345;&#237;le&#382;itosti\Supervize\jan-koza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mperskyvenkov.cz/projekty/dalsi-realizovane-projekty-mas/map-vzdelavani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maskahp@outlook.cz</dc:creator>
  <cp:keywords/>
  <dc:description/>
  <cp:lastModifiedBy>maskahp@outlook.cz</cp:lastModifiedBy>
  <cp:revision>3</cp:revision>
  <dcterms:created xsi:type="dcterms:W3CDTF">2022-05-11T12:14:00Z</dcterms:created>
  <dcterms:modified xsi:type="dcterms:W3CDTF">2022-05-11T12:25:00Z</dcterms:modified>
</cp:coreProperties>
</file>