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49" w:rsidRDefault="00A06949" w:rsidP="00A06949">
      <w:pPr>
        <w:spacing w:after="0"/>
        <w:jc w:val="center"/>
        <w:rPr>
          <w:sz w:val="24"/>
          <w:szCs w:val="24"/>
        </w:rPr>
      </w:pPr>
    </w:p>
    <w:p w:rsidR="00A06949" w:rsidRDefault="00A06949" w:rsidP="00A06949">
      <w:pPr>
        <w:spacing w:after="0"/>
        <w:jc w:val="center"/>
        <w:rPr>
          <w:sz w:val="24"/>
          <w:szCs w:val="24"/>
        </w:rPr>
      </w:pPr>
      <w:r w:rsidRPr="00BF333E">
        <w:rPr>
          <w:rFonts w:cs="Calibri"/>
          <w:b/>
          <w:sz w:val="24"/>
          <w:szCs w:val="24"/>
        </w:rPr>
        <w:t xml:space="preserve">MAS Horní Pomoraví o.p.s. </w:t>
      </w:r>
      <w:r w:rsidRPr="00BF333E">
        <w:rPr>
          <w:rFonts w:cs="Calibri"/>
          <w:sz w:val="24"/>
          <w:szCs w:val="24"/>
        </w:rPr>
        <w:t>Vás srdečně zve</w:t>
      </w:r>
      <w:r>
        <w:rPr>
          <w:rFonts w:cs="Calibri"/>
          <w:sz w:val="24"/>
          <w:szCs w:val="24"/>
        </w:rPr>
        <w:t xml:space="preserve"> </w:t>
      </w:r>
      <w:r w:rsidR="003A20E9" w:rsidRPr="00D023AC">
        <w:rPr>
          <w:sz w:val="24"/>
          <w:szCs w:val="24"/>
        </w:rPr>
        <w:t xml:space="preserve">na přednášku </w:t>
      </w:r>
    </w:p>
    <w:p w:rsidR="00875888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v rámci projektu „MAP vzd</w:t>
      </w:r>
      <w:r w:rsidR="00A06949">
        <w:rPr>
          <w:sz w:val="24"/>
          <w:szCs w:val="24"/>
        </w:rPr>
        <w:t xml:space="preserve">ělávání ORP Zábřeh II“ reg. </w:t>
      </w:r>
      <w:proofErr w:type="gramStart"/>
      <w:r w:rsidR="00A06949">
        <w:rPr>
          <w:sz w:val="24"/>
          <w:szCs w:val="24"/>
        </w:rPr>
        <w:t>č.</w:t>
      </w:r>
      <w:proofErr w:type="gramEnd"/>
      <w:r w:rsidR="00A06949">
        <w:rPr>
          <w:sz w:val="24"/>
          <w:szCs w:val="24"/>
        </w:rPr>
        <w:t xml:space="preserve">: </w:t>
      </w:r>
    </w:p>
    <w:p w:rsidR="001D4C7C" w:rsidRPr="00D023AC" w:rsidRDefault="0031258F" w:rsidP="00A06949">
      <w:pPr>
        <w:spacing w:after="0"/>
        <w:jc w:val="center"/>
        <w:rPr>
          <w:sz w:val="24"/>
          <w:szCs w:val="24"/>
        </w:rPr>
      </w:pPr>
      <w:r>
        <w:rPr>
          <w:noProof/>
          <w:color w:val="002060"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37465</wp:posOffset>
            </wp:positionV>
            <wp:extent cx="1257300" cy="12573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18_7dd70fe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0E9" w:rsidRPr="00D023AC">
        <w:rPr>
          <w:sz w:val="24"/>
          <w:szCs w:val="24"/>
        </w:rPr>
        <w:t>CZ.02.3.68/0.0/0.0/17_047/0008583</w:t>
      </w:r>
    </w:p>
    <w:p w:rsidR="00A06949" w:rsidRDefault="00A06949" w:rsidP="00A06949">
      <w:pPr>
        <w:jc w:val="center"/>
        <w:rPr>
          <w:sz w:val="32"/>
          <w:szCs w:val="32"/>
        </w:rPr>
      </w:pPr>
    </w:p>
    <w:p w:rsidR="003A20E9" w:rsidRPr="00A06949" w:rsidRDefault="003A20E9" w:rsidP="009A34D2">
      <w:pPr>
        <w:ind w:left="2832"/>
        <w:jc w:val="center"/>
        <w:rPr>
          <w:sz w:val="32"/>
          <w:szCs w:val="32"/>
        </w:rPr>
      </w:pPr>
      <w:r w:rsidRPr="003A20E9">
        <w:rPr>
          <w:color w:val="002060"/>
          <w:sz w:val="56"/>
          <w:szCs w:val="56"/>
        </w:rPr>
        <w:t>„</w:t>
      </w:r>
      <w:r w:rsidR="00865105">
        <w:rPr>
          <w:color w:val="002060"/>
          <w:sz w:val="56"/>
          <w:szCs w:val="56"/>
        </w:rPr>
        <w:t>Agrese,</w:t>
      </w:r>
      <w:r w:rsidR="0031258F">
        <w:rPr>
          <w:color w:val="002060"/>
          <w:sz w:val="56"/>
          <w:szCs w:val="56"/>
        </w:rPr>
        <w:t xml:space="preserve"> </w:t>
      </w:r>
      <w:r w:rsidR="00865105">
        <w:rPr>
          <w:color w:val="002060"/>
          <w:sz w:val="56"/>
          <w:szCs w:val="56"/>
        </w:rPr>
        <w:t xml:space="preserve">konflikty a jejich </w:t>
      </w:r>
      <w:bookmarkStart w:id="0" w:name="_GoBack"/>
      <w:bookmarkEnd w:id="0"/>
      <w:r w:rsidR="00865105">
        <w:rPr>
          <w:color w:val="002060"/>
          <w:sz w:val="56"/>
          <w:szCs w:val="56"/>
        </w:rPr>
        <w:t>řešení.</w:t>
      </w:r>
      <w:r w:rsidRPr="003A20E9">
        <w:rPr>
          <w:color w:val="002060"/>
          <w:sz w:val="56"/>
          <w:szCs w:val="56"/>
        </w:rPr>
        <w:t>“</w:t>
      </w:r>
      <w:r w:rsidR="00865105">
        <w:rPr>
          <w:color w:val="002060"/>
          <w:sz w:val="56"/>
          <w:szCs w:val="56"/>
        </w:rPr>
        <w:t xml:space="preserve"> </w:t>
      </w:r>
      <w:r w:rsidR="009A34D2">
        <w:rPr>
          <w:color w:val="002060"/>
          <w:sz w:val="56"/>
          <w:szCs w:val="56"/>
        </w:rPr>
        <w:br/>
      </w:r>
      <w:r w:rsidR="00865105">
        <w:rPr>
          <w:color w:val="002060"/>
          <w:sz w:val="56"/>
          <w:szCs w:val="56"/>
        </w:rPr>
        <w:t>(akreditovaný kurz</w:t>
      </w:r>
      <w:r w:rsidR="009A34D2">
        <w:rPr>
          <w:color w:val="002060"/>
          <w:sz w:val="56"/>
          <w:szCs w:val="56"/>
        </w:rPr>
        <w:t xml:space="preserve"> MŠMT</w:t>
      </w:r>
      <w:r w:rsidR="00865105">
        <w:rPr>
          <w:color w:val="002060"/>
          <w:sz w:val="56"/>
          <w:szCs w:val="56"/>
        </w:rPr>
        <w:t>)</w:t>
      </w:r>
    </w:p>
    <w:p w:rsidR="003A20E9" w:rsidRPr="00D023AC" w:rsidRDefault="003A20E9" w:rsidP="00875888">
      <w:pPr>
        <w:spacing w:before="240"/>
        <w:rPr>
          <w:sz w:val="26"/>
          <w:szCs w:val="26"/>
        </w:rPr>
      </w:pPr>
      <w:r w:rsidRPr="00D023AC">
        <w:rPr>
          <w:b/>
          <w:sz w:val="26"/>
          <w:szCs w:val="26"/>
        </w:rPr>
        <w:t>Termín konání:</w:t>
      </w:r>
      <w:r w:rsidRPr="00D023AC">
        <w:rPr>
          <w:sz w:val="26"/>
          <w:szCs w:val="26"/>
        </w:rPr>
        <w:t xml:space="preserve"> </w:t>
      </w:r>
      <w:r w:rsidR="0031258F">
        <w:rPr>
          <w:b/>
          <w:sz w:val="26"/>
          <w:szCs w:val="26"/>
        </w:rPr>
        <w:t>23</w:t>
      </w:r>
      <w:r w:rsidR="000542FD">
        <w:rPr>
          <w:b/>
          <w:sz w:val="26"/>
          <w:szCs w:val="26"/>
        </w:rPr>
        <w:t>.</w:t>
      </w:r>
      <w:r w:rsidR="00906DE3">
        <w:rPr>
          <w:b/>
          <w:sz w:val="26"/>
          <w:szCs w:val="26"/>
        </w:rPr>
        <w:t xml:space="preserve"> </w:t>
      </w:r>
      <w:r w:rsidR="000542FD">
        <w:rPr>
          <w:b/>
          <w:sz w:val="26"/>
          <w:szCs w:val="26"/>
        </w:rPr>
        <w:t>06</w:t>
      </w:r>
      <w:r w:rsidRPr="00CA29B0">
        <w:rPr>
          <w:b/>
          <w:sz w:val="26"/>
          <w:szCs w:val="26"/>
        </w:rPr>
        <w:t>.</w:t>
      </w:r>
      <w:r w:rsidR="00906DE3">
        <w:rPr>
          <w:b/>
          <w:sz w:val="26"/>
          <w:szCs w:val="26"/>
        </w:rPr>
        <w:t xml:space="preserve"> </w:t>
      </w:r>
      <w:r w:rsidR="0031258F">
        <w:rPr>
          <w:b/>
          <w:sz w:val="26"/>
          <w:szCs w:val="26"/>
        </w:rPr>
        <w:t>2021</w:t>
      </w:r>
      <w:r w:rsidR="0031258F">
        <w:rPr>
          <w:sz w:val="26"/>
          <w:szCs w:val="26"/>
        </w:rPr>
        <w:t xml:space="preserve"> od 09:00 do 15</w:t>
      </w:r>
      <w:r w:rsidRPr="00D023AC">
        <w:rPr>
          <w:sz w:val="26"/>
          <w:szCs w:val="26"/>
        </w:rPr>
        <w:t xml:space="preserve">:00 </w:t>
      </w:r>
    </w:p>
    <w:p w:rsidR="003A20E9" w:rsidRPr="00D023AC" w:rsidRDefault="003A20E9" w:rsidP="003A20E9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Místo konání:</w:t>
      </w:r>
      <w:r w:rsidR="000542FD">
        <w:rPr>
          <w:sz w:val="26"/>
          <w:szCs w:val="26"/>
        </w:rPr>
        <w:t xml:space="preserve"> </w:t>
      </w:r>
      <w:r w:rsidR="00C456E7">
        <w:rPr>
          <w:sz w:val="26"/>
          <w:szCs w:val="26"/>
        </w:rPr>
        <w:t>koncertní sál v ZUŠ Zábřeh</w:t>
      </w:r>
    </w:p>
    <w:p w:rsidR="003A20E9" w:rsidRPr="00D023AC" w:rsidRDefault="003A20E9" w:rsidP="003A20E9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Lektor:</w:t>
      </w:r>
      <w:r w:rsidRPr="00D023AC">
        <w:rPr>
          <w:sz w:val="26"/>
          <w:szCs w:val="26"/>
        </w:rPr>
        <w:t xml:space="preserve"> </w:t>
      </w:r>
      <w:r w:rsidR="0031258F">
        <w:rPr>
          <w:b/>
          <w:color w:val="002060"/>
          <w:sz w:val="26"/>
          <w:szCs w:val="26"/>
        </w:rPr>
        <w:t>Mgr. Jiří Halda</w:t>
      </w:r>
      <w:r w:rsidRPr="00D023AC">
        <w:rPr>
          <w:sz w:val="26"/>
          <w:szCs w:val="26"/>
        </w:rPr>
        <w:t xml:space="preserve">, </w:t>
      </w:r>
      <w:r w:rsidR="0031258F">
        <w:rPr>
          <w:sz w:val="26"/>
          <w:szCs w:val="26"/>
        </w:rPr>
        <w:t>speciální pedagog a terapeut</w:t>
      </w:r>
    </w:p>
    <w:p w:rsidR="003A20E9" w:rsidRDefault="000542FD" w:rsidP="003A20E9">
      <w:pPr>
        <w:rPr>
          <w:sz w:val="26"/>
          <w:szCs w:val="26"/>
        </w:rPr>
      </w:pPr>
      <w:r>
        <w:rPr>
          <w:b/>
          <w:sz w:val="26"/>
          <w:szCs w:val="26"/>
        </w:rPr>
        <w:t>Určené</w:t>
      </w:r>
      <w:r w:rsidR="003A20E9" w:rsidRPr="00D023AC">
        <w:rPr>
          <w:b/>
          <w:sz w:val="26"/>
          <w:szCs w:val="26"/>
        </w:rPr>
        <w:t xml:space="preserve"> pro pedagogy:</w:t>
      </w:r>
      <w:r w:rsidR="000313E2">
        <w:rPr>
          <w:sz w:val="26"/>
          <w:szCs w:val="26"/>
        </w:rPr>
        <w:t xml:space="preserve"> MŠ,</w:t>
      </w:r>
      <w:r w:rsidR="0031258F">
        <w:rPr>
          <w:sz w:val="26"/>
          <w:szCs w:val="26"/>
        </w:rPr>
        <w:t xml:space="preserve"> ZŠ a vychovatele</w:t>
      </w:r>
      <w:r w:rsidR="000313E2">
        <w:rPr>
          <w:sz w:val="26"/>
          <w:szCs w:val="26"/>
        </w:rPr>
        <w:t xml:space="preserve"> ŠD</w:t>
      </w:r>
    </w:p>
    <w:p w:rsidR="00034952" w:rsidRPr="000D18F2" w:rsidRDefault="00034952" w:rsidP="00034952">
      <w:pPr>
        <w:rPr>
          <w:sz w:val="26"/>
          <w:szCs w:val="26"/>
        </w:rPr>
      </w:pPr>
      <w:r w:rsidRPr="000D18F2">
        <w:rPr>
          <w:b/>
          <w:sz w:val="26"/>
          <w:szCs w:val="26"/>
        </w:rPr>
        <w:t xml:space="preserve">Cena: </w:t>
      </w:r>
      <w:r w:rsidRPr="000D18F2">
        <w:rPr>
          <w:sz w:val="26"/>
          <w:szCs w:val="26"/>
        </w:rPr>
        <w:t>náklady jsou hrazené z projektu MAP II. Pro účastníky zdarma.</w:t>
      </w:r>
    </w:p>
    <w:p w:rsidR="000542FD" w:rsidRDefault="000542FD" w:rsidP="003A20E9">
      <w:pPr>
        <w:rPr>
          <w:sz w:val="26"/>
          <w:szCs w:val="26"/>
        </w:rPr>
      </w:pPr>
      <w:r w:rsidRPr="000542FD">
        <w:rPr>
          <w:b/>
          <w:sz w:val="26"/>
          <w:szCs w:val="26"/>
        </w:rPr>
        <w:t>Kapacita:</w:t>
      </w:r>
      <w:r w:rsidR="000313E2">
        <w:rPr>
          <w:sz w:val="26"/>
          <w:szCs w:val="26"/>
        </w:rPr>
        <w:t xml:space="preserve"> </w:t>
      </w:r>
      <w:r w:rsidR="00C456E7">
        <w:rPr>
          <w:sz w:val="26"/>
          <w:szCs w:val="26"/>
        </w:rPr>
        <w:t>40</w:t>
      </w:r>
      <w:r>
        <w:rPr>
          <w:sz w:val="26"/>
          <w:szCs w:val="26"/>
        </w:rPr>
        <w:t xml:space="preserve"> pedagogů z ORP Zábřeh. V případě změny pandemických opatření, bude kapacita navýšena.</w:t>
      </w:r>
    </w:p>
    <w:p w:rsidR="005409F3" w:rsidRPr="000A5C25" w:rsidRDefault="000542FD" w:rsidP="003A20E9">
      <w:pPr>
        <w:rPr>
          <w:b/>
          <w:sz w:val="24"/>
          <w:szCs w:val="24"/>
        </w:rPr>
      </w:pPr>
      <w:r w:rsidRPr="000542FD">
        <w:rPr>
          <w:b/>
          <w:sz w:val="26"/>
          <w:szCs w:val="26"/>
        </w:rPr>
        <w:t xml:space="preserve">Podmínky pro účast: </w:t>
      </w:r>
      <w:r w:rsidR="005409F3" w:rsidRPr="000A5C25">
        <w:rPr>
          <w:sz w:val="24"/>
          <w:szCs w:val="24"/>
        </w:rPr>
        <w:t>Účastníci použijí po celou dobu konání akce ochranný prostředek dýchacích cest (nos, ústa), kterým je respirátor nebo obdobný prostředek (vždy bez výdechového ventilu).</w:t>
      </w:r>
    </w:p>
    <w:p w:rsidR="005409F3" w:rsidRPr="000A5C25" w:rsidRDefault="005409F3" w:rsidP="003A20E9">
      <w:pPr>
        <w:rPr>
          <w:sz w:val="24"/>
          <w:szCs w:val="24"/>
        </w:rPr>
      </w:pPr>
      <w:r w:rsidRPr="000A5C25">
        <w:rPr>
          <w:sz w:val="24"/>
          <w:szCs w:val="24"/>
        </w:rPr>
        <w:t xml:space="preserve">Mimořádné opatření pro účast na přednášce: </w:t>
      </w:r>
    </w:p>
    <w:p w:rsidR="005409F3" w:rsidRPr="000A5C25" w:rsidRDefault="005409F3" w:rsidP="003A20E9">
      <w:pPr>
        <w:rPr>
          <w:sz w:val="24"/>
          <w:szCs w:val="24"/>
        </w:rPr>
      </w:pPr>
      <w:r w:rsidRPr="000A5C25">
        <w:rPr>
          <w:sz w:val="24"/>
          <w:szCs w:val="24"/>
        </w:rPr>
        <w:t xml:space="preserve">a) osoba absolvovala nejdéle před 7 dny RT-PCR vyšetření na přítomnost viru SARS-CoV-2 s negativním výsledkem, nebo </w:t>
      </w:r>
    </w:p>
    <w:p w:rsidR="005409F3" w:rsidRPr="000A5C25" w:rsidRDefault="005409F3" w:rsidP="003A20E9">
      <w:pPr>
        <w:rPr>
          <w:sz w:val="24"/>
          <w:szCs w:val="24"/>
        </w:rPr>
      </w:pPr>
      <w:r w:rsidRPr="000A5C25">
        <w:rPr>
          <w:sz w:val="24"/>
          <w:szCs w:val="24"/>
        </w:rPr>
        <w:t xml:space="preserve">b) osoba absolvovala nejdéle před 72 hodinami POC test na přítomnost antigenu viru SARS-CoV-2 s negativním výsledkem, nebo </w:t>
      </w:r>
    </w:p>
    <w:p w:rsidR="005409F3" w:rsidRPr="000A5C25" w:rsidRDefault="005409F3" w:rsidP="003A20E9">
      <w:pPr>
        <w:rPr>
          <w:sz w:val="24"/>
          <w:szCs w:val="24"/>
        </w:rPr>
      </w:pPr>
      <w:r w:rsidRPr="000A5C25">
        <w:rPr>
          <w:sz w:val="24"/>
          <w:szCs w:val="24"/>
        </w:rPr>
        <w:t xml:space="preserve">c) osobě byl vystaven certifikát Ministerstva zdravotnictví ČR o provedeném očkování proti onemocnění COVID-19, a od aplikace druhé dávky očkovací látky v případě </w:t>
      </w:r>
      <w:proofErr w:type="spellStart"/>
      <w:r w:rsidRPr="000A5C25">
        <w:rPr>
          <w:sz w:val="24"/>
          <w:szCs w:val="24"/>
        </w:rPr>
        <w:t>dvoudávkového</w:t>
      </w:r>
      <w:proofErr w:type="spellEnd"/>
      <w:r w:rsidRPr="000A5C25">
        <w:rPr>
          <w:sz w:val="24"/>
          <w:szCs w:val="24"/>
        </w:rPr>
        <w:t xml:space="preserve"> schématu podle SPC uplynulo nejméně 14 dní, nebo od aplikace první dávky očkovací látky v případě </w:t>
      </w:r>
      <w:proofErr w:type="spellStart"/>
      <w:r w:rsidRPr="000A5C25">
        <w:rPr>
          <w:sz w:val="24"/>
          <w:szCs w:val="24"/>
        </w:rPr>
        <w:t>jednodávkového</w:t>
      </w:r>
      <w:proofErr w:type="spellEnd"/>
      <w:r w:rsidRPr="000A5C25">
        <w:rPr>
          <w:sz w:val="24"/>
          <w:szCs w:val="24"/>
        </w:rPr>
        <w:t xml:space="preserve"> schématu podle SPC uplynulo nejméně 14 dnů, nebo </w:t>
      </w:r>
    </w:p>
    <w:p w:rsidR="005409F3" w:rsidRPr="000A5C25" w:rsidRDefault="005409F3" w:rsidP="003A20E9">
      <w:pPr>
        <w:rPr>
          <w:sz w:val="24"/>
          <w:szCs w:val="24"/>
        </w:rPr>
      </w:pPr>
      <w:r w:rsidRPr="000A5C25">
        <w:rPr>
          <w:sz w:val="24"/>
          <w:szCs w:val="24"/>
        </w:rPr>
        <w:t xml:space="preserve">d) osoba prodělala laboratorně potvrzené onemocnění COVID-19, uplynula u ní doba izolace podle platného mimořádného opatření Ministerstva zdravotnictví a od prvního pozitivního POC antigenního testu na přítomnost antigenu viru SARS-CoV-2 nebo RT-PCR testu na </w:t>
      </w:r>
      <w:r w:rsidRPr="000A5C25">
        <w:rPr>
          <w:sz w:val="24"/>
          <w:szCs w:val="24"/>
        </w:rPr>
        <w:lastRenderedPageBreak/>
        <w:t>přítomnost viru SARS-CoV-2 neuplynulo více než 90 dní, přičemž se musí jednat o osobu bez klinických příznaků onemocnění COVID-19.</w:t>
      </w:r>
      <w:r w:rsidR="000542FD" w:rsidRPr="000A5C25">
        <w:rPr>
          <w:sz w:val="24"/>
          <w:szCs w:val="24"/>
        </w:rPr>
        <w:t xml:space="preserve"> </w:t>
      </w:r>
    </w:p>
    <w:p w:rsidR="005409F3" w:rsidRDefault="005409F3" w:rsidP="003A20E9">
      <w:pPr>
        <w:rPr>
          <w:b/>
          <w:color w:val="000000"/>
          <w:sz w:val="26"/>
          <w:szCs w:val="26"/>
        </w:rPr>
      </w:pPr>
    </w:p>
    <w:p w:rsidR="005409F3" w:rsidRDefault="005409F3" w:rsidP="003A20E9">
      <w:pPr>
        <w:rPr>
          <w:b/>
          <w:color w:val="000000"/>
          <w:sz w:val="26"/>
          <w:szCs w:val="26"/>
        </w:rPr>
      </w:pPr>
    </w:p>
    <w:p w:rsidR="005409F3" w:rsidRDefault="005409F3" w:rsidP="003A20E9">
      <w:pPr>
        <w:rPr>
          <w:b/>
          <w:color w:val="000000"/>
          <w:sz w:val="26"/>
          <w:szCs w:val="26"/>
        </w:rPr>
      </w:pPr>
    </w:p>
    <w:p w:rsidR="005409F3" w:rsidRDefault="005409F3" w:rsidP="003A20E9">
      <w:pPr>
        <w:rPr>
          <w:b/>
          <w:color w:val="000000"/>
          <w:sz w:val="26"/>
          <w:szCs w:val="26"/>
        </w:rPr>
      </w:pPr>
    </w:p>
    <w:p w:rsidR="003A20E9" w:rsidRPr="00D023AC" w:rsidRDefault="003A20E9" w:rsidP="003A20E9">
      <w:pPr>
        <w:rPr>
          <w:b/>
          <w:color w:val="000000"/>
          <w:sz w:val="26"/>
          <w:szCs w:val="26"/>
        </w:rPr>
      </w:pPr>
      <w:r w:rsidRPr="00D023AC">
        <w:rPr>
          <w:b/>
          <w:color w:val="000000"/>
          <w:sz w:val="26"/>
          <w:szCs w:val="26"/>
        </w:rPr>
        <w:t xml:space="preserve">Obsah: 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>Agrese je jev, který z fyziologického hlediska dovoluje růst, dosahovat cílů, rozvíjet se. Má mnoho podob a jednou z nich je ona klasická agresivita nekonstruktivního typu – má za účel ubližovat. A to ať komunikačním či fyzickým způsobem.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>Pro svoje chování však potřebujeme vzory. Pokud se agresivita stane problémem ve skupinové dynamice, je třeba si uvědomit, že děti v podstatě jen napodobují vzory. A proto je nezbytné, aby ti, kdo se řešením agrese zabývají, byli dobrými vzory.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>Je třeba se zaměřit na výchovné styly, ale také sami na sebe, abychom nebyli sami problematickými vzory v tom, že kritizujeme něco, co si sami nedokážeme ohlídat u sebe, popř. nemáme dost odvahy řešit či dotahovat kauzy do zdárného řešení.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 xml:space="preserve">Část 1: </w:t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  <w:t xml:space="preserve">hodinová dotace </w:t>
      </w:r>
      <w:r w:rsidRPr="000A5C25">
        <w:rPr>
          <w:b/>
          <w:color w:val="000000"/>
          <w:sz w:val="24"/>
          <w:szCs w:val="24"/>
        </w:rPr>
        <w:t>2</w:t>
      </w:r>
      <w:r w:rsidRPr="000A5C25">
        <w:rPr>
          <w:color w:val="000000"/>
          <w:sz w:val="24"/>
          <w:szCs w:val="24"/>
        </w:rPr>
        <w:t xml:space="preserve"> hodiny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>– problematické kolektivy – třídy, pedagogické sbory. Jak správně „číst“ atmosféru a zároveň dynamiku třídy – jak akceptovat její jedinečnost. Rizika porovnávání dětí a tříd. Problematičtí jedinci ve třídách – role dětí v kolektivu a co s nimi. Problematická (až neutvořená) dynamika kolektivu s inklinací k </w:t>
      </w:r>
      <w:proofErr w:type="spellStart"/>
      <w:r w:rsidRPr="000A5C25">
        <w:rPr>
          <w:color w:val="000000"/>
          <w:sz w:val="24"/>
          <w:szCs w:val="24"/>
        </w:rPr>
        <w:t>sociopatologickým</w:t>
      </w:r>
      <w:proofErr w:type="spellEnd"/>
      <w:r w:rsidRPr="000A5C25">
        <w:rPr>
          <w:color w:val="000000"/>
          <w:sz w:val="24"/>
          <w:szCs w:val="24"/>
        </w:rPr>
        <w:t xml:space="preserve"> jevům (agrese, kouření, alkohol…).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 xml:space="preserve">Část 2: </w:t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  <w:t xml:space="preserve">hodinová dotace </w:t>
      </w:r>
      <w:r w:rsidRPr="000A5C25">
        <w:rPr>
          <w:b/>
          <w:color w:val="000000"/>
          <w:sz w:val="24"/>
          <w:szCs w:val="24"/>
        </w:rPr>
        <w:t>2</w:t>
      </w:r>
      <w:r w:rsidRPr="000A5C25">
        <w:rPr>
          <w:color w:val="000000"/>
          <w:sz w:val="24"/>
          <w:szCs w:val="24"/>
        </w:rPr>
        <w:t xml:space="preserve"> hodiny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 xml:space="preserve">– konflikty a jejich řešení, krizové scénáře chování, kázeňské přestupky a jejich kořeny (výchovné vlivy, nereálné výkonové nároky rodičů, iluze o životní náplni, nezájem, problematické hodnocení rodiči…). Cesta k pochopení takového chování, základní chyby v reakcích autority (učitele, ředitele, psychologa, rodiče…). 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 xml:space="preserve">Část 3: </w:t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  <w:t xml:space="preserve">hodinová dotace </w:t>
      </w:r>
      <w:r w:rsidRPr="000A5C25">
        <w:rPr>
          <w:b/>
          <w:color w:val="000000"/>
          <w:sz w:val="24"/>
          <w:szCs w:val="24"/>
        </w:rPr>
        <w:t>2</w:t>
      </w:r>
      <w:r w:rsidRPr="000A5C25">
        <w:rPr>
          <w:color w:val="000000"/>
          <w:sz w:val="24"/>
          <w:szCs w:val="24"/>
        </w:rPr>
        <w:t xml:space="preserve"> hodiny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 xml:space="preserve">– </w:t>
      </w:r>
      <w:proofErr w:type="spellStart"/>
      <w:r w:rsidRPr="000A5C25">
        <w:rPr>
          <w:color w:val="000000"/>
          <w:sz w:val="24"/>
          <w:szCs w:val="24"/>
        </w:rPr>
        <w:t>kriteria</w:t>
      </w:r>
      <w:proofErr w:type="spellEnd"/>
      <w:r w:rsidRPr="000A5C25">
        <w:rPr>
          <w:color w:val="000000"/>
          <w:sz w:val="24"/>
          <w:szCs w:val="24"/>
        </w:rPr>
        <w:t xml:space="preserve"> a fáze krize, cesta k jejich nápravě. „Kontrakt“ o nastavování pravidel, zvýšená reflexe kolektivu i reflexe učitelského sboru. Typické a chronicky se opakující situace. Problematický rodič, možnost navázání komunikace a angažovanosti. Situační rizika (konflikty mezi čtyřma očima, vynášení informací, pomluvy…). Motivace ke změně postoje.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>Část 4:</w:t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</w:r>
      <w:r w:rsidRPr="000A5C25">
        <w:rPr>
          <w:color w:val="000000"/>
          <w:sz w:val="24"/>
          <w:szCs w:val="24"/>
        </w:rPr>
        <w:tab/>
        <w:t xml:space="preserve"> hodinová dotace </w:t>
      </w:r>
      <w:r w:rsidRPr="000A5C25">
        <w:rPr>
          <w:b/>
          <w:color w:val="000000"/>
          <w:sz w:val="24"/>
          <w:szCs w:val="24"/>
        </w:rPr>
        <w:t>2</w:t>
      </w:r>
      <w:r w:rsidRPr="000A5C25">
        <w:rPr>
          <w:color w:val="000000"/>
          <w:sz w:val="24"/>
          <w:szCs w:val="24"/>
        </w:rPr>
        <w:t xml:space="preserve"> hodiny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>– komunikace a vlastní reflexe podařených i nepodařených zvládnutí situace,</w:t>
      </w:r>
    </w:p>
    <w:p w:rsidR="000A5C25" w:rsidRPr="000A5C25" w:rsidRDefault="000A5C25" w:rsidP="000A5C25">
      <w:pPr>
        <w:jc w:val="both"/>
        <w:rPr>
          <w:color w:val="000000"/>
          <w:sz w:val="24"/>
          <w:szCs w:val="24"/>
        </w:rPr>
      </w:pPr>
      <w:r w:rsidRPr="000A5C25">
        <w:rPr>
          <w:color w:val="000000"/>
          <w:sz w:val="24"/>
          <w:szCs w:val="24"/>
        </w:rPr>
        <w:t xml:space="preserve">– diskuze, závěr. </w:t>
      </w:r>
    </w:p>
    <w:p w:rsidR="000A5C25" w:rsidRPr="000A5C25" w:rsidRDefault="000A5C25" w:rsidP="000A5C25">
      <w:pPr>
        <w:pStyle w:val="NormalWeb1"/>
        <w:snapToGrid w:val="0"/>
        <w:spacing w:before="0" w:after="0"/>
        <w:ind w:left="110"/>
        <w:rPr>
          <w:rFonts w:asciiTheme="minorHAnsi" w:eastAsiaTheme="minorHAnsi" w:hAnsiTheme="minorHAnsi" w:cstheme="minorBidi"/>
          <w:color w:val="000000"/>
          <w:kern w:val="0"/>
          <w:lang w:eastAsia="en-US"/>
        </w:rPr>
      </w:pPr>
      <w:r w:rsidRPr="000A5C25">
        <w:rPr>
          <w:rFonts w:asciiTheme="minorHAnsi" w:eastAsiaTheme="minorHAnsi" w:hAnsiTheme="minorHAnsi" w:cstheme="minorBidi"/>
          <w:color w:val="000000"/>
          <w:kern w:val="0"/>
          <w:lang w:eastAsia="en-US"/>
        </w:rPr>
        <w:lastRenderedPageBreak/>
        <w:t>V průběhu semináře budou účastníci upozorněni na rozdíly tématu vzhledem k cílovým skupinám, se kterými pracují.</w:t>
      </w:r>
    </w:p>
    <w:p w:rsidR="000A5C25" w:rsidRDefault="000A5C2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06949" w:rsidRDefault="00A06949" w:rsidP="003A20E9">
      <w:pPr>
        <w:rPr>
          <w:sz w:val="26"/>
          <w:szCs w:val="26"/>
        </w:rPr>
      </w:pPr>
    </w:p>
    <w:p w:rsidR="000A5C25" w:rsidRDefault="000A5C25" w:rsidP="003A20E9">
      <w:pPr>
        <w:rPr>
          <w:b/>
          <w:sz w:val="26"/>
          <w:szCs w:val="26"/>
        </w:rPr>
      </w:pPr>
    </w:p>
    <w:p w:rsidR="00A06949" w:rsidRDefault="00D023AC" w:rsidP="003A20E9">
      <w:pPr>
        <w:rPr>
          <w:sz w:val="26"/>
          <w:szCs w:val="26"/>
        </w:rPr>
      </w:pPr>
      <w:r w:rsidRPr="00C506A2">
        <w:rPr>
          <w:b/>
          <w:sz w:val="26"/>
          <w:szCs w:val="26"/>
        </w:rPr>
        <w:t xml:space="preserve">Uzávěrka přihlášek: </w:t>
      </w:r>
      <w:r w:rsidR="005409F3">
        <w:rPr>
          <w:b/>
          <w:sz w:val="26"/>
          <w:szCs w:val="26"/>
        </w:rPr>
        <w:t>16. 06. 202</w:t>
      </w:r>
      <w:r w:rsidR="00906DE3">
        <w:rPr>
          <w:b/>
          <w:sz w:val="26"/>
          <w:szCs w:val="26"/>
        </w:rPr>
        <w:t>1</w:t>
      </w:r>
      <w:r w:rsidR="000A5C25">
        <w:rPr>
          <w:b/>
          <w:sz w:val="26"/>
          <w:szCs w:val="26"/>
        </w:rPr>
        <w:t>, nebo do naplnění kapacity</w:t>
      </w:r>
      <w:r w:rsidR="00A06949">
        <w:rPr>
          <w:sz w:val="26"/>
          <w:szCs w:val="26"/>
        </w:rPr>
        <w:t xml:space="preserve">. </w:t>
      </w:r>
    </w:p>
    <w:p w:rsidR="00D023AC" w:rsidRPr="00D023AC" w:rsidRDefault="00A06949" w:rsidP="003A20E9">
      <w:pPr>
        <w:rPr>
          <w:sz w:val="26"/>
          <w:szCs w:val="26"/>
        </w:rPr>
      </w:pPr>
      <w:r>
        <w:rPr>
          <w:sz w:val="26"/>
          <w:szCs w:val="26"/>
        </w:rPr>
        <w:t>Počet míst je</w:t>
      </w:r>
      <w:r w:rsidR="00D023AC" w:rsidRPr="00D023AC">
        <w:rPr>
          <w:sz w:val="26"/>
          <w:szCs w:val="26"/>
        </w:rPr>
        <w:t xml:space="preserve"> omezen</w:t>
      </w:r>
      <w:r w:rsidR="005409F3">
        <w:rPr>
          <w:sz w:val="26"/>
          <w:szCs w:val="26"/>
        </w:rPr>
        <w:t xml:space="preserve">, v této </w:t>
      </w:r>
      <w:r w:rsidR="000A5C25">
        <w:rPr>
          <w:sz w:val="26"/>
          <w:szCs w:val="26"/>
        </w:rPr>
        <w:t>chvíli na 40</w:t>
      </w:r>
      <w:r w:rsidR="005409F3">
        <w:rPr>
          <w:sz w:val="26"/>
          <w:szCs w:val="26"/>
        </w:rPr>
        <w:t xml:space="preserve"> pedagogů z ORP Zábřeh</w:t>
      </w:r>
      <w:r w:rsidR="00D023AC" w:rsidRPr="00D023AC">
        <w:rPr>
          <w:sz w:val="26"/>
          <w:szCs w:val="26"/>
        </w:rPr>
        <w:t>.</w:t>
      </w:r>
      <w:r w:rsidR="005409F3">
        <w:rPr>
          <w:sz w:val="26"/>
          <w:szCs w:val="26"/>
        </w:rPr>
        <w:t xml:space="preserve"> </w:t>
      </w:r>
      <w:r>
        <w:rPr>
          <w:sz w:val="26"/>
          <w:szCs w:val="26"/>
        </w:rPr>
        <w:t>O účasti rozhoduje dřívější datum přihlášení.</w:t>
      </w:r>
      <w:r w:rsidR="00D023AC" w:rsidRPr="00D023AC">
        <w:rPr>
          <w:sz w:val="26"/>
          <w:szCs w:val="26"/>
        </w:rPr>
        <w:t xml:space="preserve"> </w:t>
      </w:r>
    </w:p>
    <w:p w:rsidR="00875888" w:rsidRPr="00D023AC" w:rsidRDefault="003A20E9" w:rsidP="003A20E9">
      <w:pPr>
        <w:rPr>
          <w:sz w:val="26"/>
          <w:szCs w:val="26"/>
        </w:rPr>
      </w:pPr>
      <w:r w:rsidRPr="00D023AC">
        <w:rPr>
          <w:sz w:val="26"/>
          <w:szCs w:val="26"/>
        </w:rPr>
        <w:t xml:space="preserve">Závazné přihlášky vyplňte nejpozději do termínu uzávěrky </w:t>
      </w:r>
      <w:hyperlink r:id="rId8" w:history="1">
        <w:r w:rsidRPr="0031258F">
          <w:rPr>
            <w:rStyle w:val="Hypertextovodkaz"/>
            <w:b/>
            <w:sz w:val="32"/>
            <w:szCs w:val="32"/>
          </w:rPr>
          <w:t>ZD</w:t>
        </w:r>
        <w:r w:rsidRPr="0031258F">
          <w:rPr>
            <w:rStyle w:val="Hypertextovodkaz"/>
            <w:b/>
            <w:sz w:val="32"/>
            <w:szCs w:val="32"/>
          </w:rPr>
          <w:t>E</w:t>
        </w:r>
        <w:r w:rsidRPr="0031258F">
          <w:rPr>
            <w:rStyle w:val="Hypertextovodkaz"/>
            <w:sz w:val="26"/>
            <w:szCs w:val="26"/>
          </w:rPr>
          <w:t>.</w:t>
        </w:r>
      </w:hyperlink>
      <w:r w:rsidRPr="00D023AC">
        <w:rPr>
          <w:sz w:val="26"/>
          <w:szCs w:val="26"/>
        </w:rPr>
        <w:t xml:space="preserve"> </w:t>
      </w:r>
    </w:p>
    <w:p w:rsidR="00D023AC" w:rsidRPr="00875888" w:rsidRDefault="003A20E9" w:rsidP="00875888">
      <w:pPr>
        <w:spacing w:before="360" w:after="360"/>
        <w:rPr>
          <w:sz w:val="26"/>
          <w:szCs w:val="26"/>
        </w:rPr>
      </w:pPr>
      <w:r w:rsidRPr="00875888">
        <w:rPr>
          <w:b/>
          <w:sz w:val="26"/>
          <w:szCs w:val="26"/>
        </w:rPr>
        <w:t>Konta</w:t>
      </w:r>
      <w:r w:rsidR="00D023AC" w:rsidRPr="00875888">
        <w:rPr>
          <w:b/>
          <w:sz w:val="26"/>
          <w:szCs w:val="26"/>
        </w:rPr>
        <w:t>ktní osoba:</w:t>
      </w:r>
      <w:r w:rsidR="00D023AC" w:rsidRPr="00875888">
        <w:rPr>
          <w:sz w:val="26"/>
          <w:szCs w:val="26"/>
        </w:rPr>
        <w:t xml:space="preserve"> Ing. Ivica Másilková, masilkova@hornipomoravi.eu, tel: 608 207 414</w:t>
      </w:r>
    </w:p>
    <w:p w:rsidR="00A06949" w:rsidRPr="00875888" w:rsidRDefault="003A20E9" w:rsidP="003A20E9">
      <w:pPr>
        <w:rPr>
          <w:sz w:val="24"/>
          <w:szCs w:val="24"/>
        </w:rPr>
      </w:pPr>
      <w:r w:rsidRPr="00875888">
        <w:rPr>
          <w:sz w:val="24"/>
          <w:szCs w:val="24"/>
        </w:rPr>
        <w:t>Na setkání s Vámi se těší projektový tým</w:t>
      </w:r>
      <w:r w:rsidR="00875888">
        <w:rPr>
          <w:sz w:val="24"/>
          <w:szCs w:val="24"/>
        </w:rPr>
        <w:t xml:space="preserve"> MAP</w:t>
      </w:r>
      <w:r w:rsidRPr="00875888">
        <w:rPr>
          <w:sz w:val="24"/>
          <w:szCs w:val="24"/>
        </w:rPr>
        <w:t xml:space="preserve"> a pracovní skupina Rovné příležitosti a management škol </w:t>
      </w:r>
    </w:p>
    <w:p w:rsidR="003A20E9" w:rsidRPr="00C506A2" w:rsidRDefault="00A06949" w:rsidP="00C506A2">
      <w:pPr>
        <w:spacing w:after="0" w:line="240" w:lineRule="auto"/>
        <w:ind w:left="4950" w:hanging="4950"/>
        <w:jc w:val="center"/>
        <w:rPr>
          <w:rFonts w:cs="Calibri"/>
          <w:i/>
        </w:rPr>
      </w:pPr>
      <w:r w:rsidRPr="004340CA">
        <w:rPr>
          <w:rFonts w:cs="Calibri"/>
          <w:i/>
        </w:rPr>
        <w:t>Tento projekt je spolufinancován Evropskou unií a státním rozpočtem ČR</w:t>
      </w:r>
    </w:p>
    <w:sectPr w:rsidR="003A20E9" w:rsidRPr="00C506A2" w:rsidSect="00875888">
      <w:headerReference w:type="default" r:id="rId9"/>
      <w:footerReference w:type="default" r:id="rId10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C9" w:rsidRDefault="00143DC9" w:rsidP="003A20E9">
      <w:pPr>
        <w:spacing w:after="0" w:line="240" w:lineRule="auto"/>
      </w:pPr>
      <w:r>
        <w:separator/>
      </w:r>
    </w:p>
  </w:endnote>
  <w:endnote w:type="continuationSeparator" w:id="0">
    <w:p w:rsidR="00143DC9" w:rsidRDefault="00143DC9" w:rsidP="003A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A2" w:rsidRDefault="00C506A2" w:rsidP="00C506A2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-173990</wp:posOffset>
          </wp:positionV>
          <wp:extent cx="640080" cy="670560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4" t="22004" r="15913" b="8841"/>
                  <a:stretch/>
                </pic:blipFill>
                <pic:spPr bwMode="auto">
                  <a:xfrm>
                    <a:off x="0" y="0"/>
                    <a:ext cx="64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C506A2" w:rsidRDefault="00143DC9" w:rsidP="00C506A2">
    <w:pPr>
      <w:pStyle w:val="Zpat"/>
    </w:pPr>
    <w:hyperlink r:id="rId2" w:history="1">
      <w:r w:rsidR="00C506A2">
        <w:rPr>
          <w:rStyle w:val="Hypertextovodkaz"/>
          <w:rFonts w:ascii="Times New Roman" w:hAnsi="Times New Roman"/>
          <w:sz w:val="18"/>
          <w:szCs w:val="20"/>
        </w:rPr>
        <w:t>www.mapzabreh.cz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C9" w:rsidRDefault="00143DC9" w:rsidP="003A20E9">
      <w:pPr>
        <w:spacing w:after="0" w:line="240" w:lineRule="auto"/>
      </w:pPr>
      <w:r>
        <w:separator/>
      </w:r>
    </w:p>
  </w:footnote>
  <w:footnote w:type="continuationSeparator" w:id="0">
    <w:p w:rsidR="00143DC9" w:rsidRDefault="00143DC9" w:rsidP="003A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E9" w:rsidRDefault="00A06949" w:rsidP="00A06949">
    <w:pPr>
      <w:pStyle w:val="Zhlav"/>
      <w:jc w:val="center"/>
    </w:pPr>
    <w:r w:rsidRPr="00A120FE">
      <w:rPr>
        <w:noProof/>
        <w:lang w:eastAsia="cs-CZ"/>
      </w:rPr>
      <w:drawing>
        <wp:inline distT="0" distB="0" distL="0" distR="0">
          <wp:extent cx="4389120" cy="678180"/>
          <wp:effectExtent l="0" t="0" r="0" b="762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8" b="16279"/>
                  <a:stretch/>
                </pic:blipFill>
                <pic:spPr bwMode="auto">
                  <a:xfrm>
                    <a:off x="0" y="0"/>
                    <a:ext cx="43891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7A4D"/>
    <w:multiLevelType w:val="hybridMultilevel"/>
    <w:tmpl w:val="7CEE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1658"/>
    <w:multiLevelType w:val="hybridMultilevel"/>
    <w:tmpl w:val="A4F4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9"/>
    <w:rsid w:val="000313E2"/>
    <w:rsid w:val="00034952"/>
    <w:rsid w:val="000542FD"/>
    <w:rsid w:val="000A5C25"/>
    <w:rsid w:val="00143DC9"/>
    <w:rsid w:val="001D4C7C"/>
    <w:rsid w:val="0031258F"/>
    <w:rsid w:val="003A20E9"/>
    <w:rsid w:val="003D690F"/>
    <w:rsid w:val="005409F3"/>
    <w:rsid w:val="005D65DF"/>
    <w:rsid w:val="00801170"/>
    <w:rsid w:val="00865105"/>
    <w:rsid w:val="00875888"/>
    <w:rsid w:val="00893453"/>
    <w:rsid w:val="00906DE3"/>
    <w:rsid w:val="009A34D2"/>
    <w:rsid w:val="00A05A52"/>
    <w:rsid w:val="00A06949"/>
    <w:rsid w:val="00AD5C18"/>
    <w:rsid w:val="00C456E7"/>
    <w:rsid w:val="00C506A2"/>
    <w:rsid w:val="00CA29B0"/>
    <w:rsid w:val="00D0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01D6A"/>
  <w15:chartTrackingRefBased/>
  <w15:docId w15:val="{B19E8667-1B21-449D-B68A-CBFBD09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0E9"/>
  </w:style>
  <w:style w:type="paragraph" w:styleId="Zpat">
    <w:name w:val="footer"/>
    <w:basedOn w:val="Normln"/>
    <w:link w:val="Zpat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0E9"/>
  </w:style>
  <w:style w:type="paragraph" w:styleId="Odstavecseseznamem">
    <w:name w:val="List Paragraph"/>
    <w:basedOn w:val="Normln"/>
    <w:uiPriority w:val="34"/>
    <w:qFormat/>
    <w:rsid w:val="003A2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3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9F3"/>
    <w:rPr>
      <w:color w:val="954F72" w:themeColor="followedHyperlink"/>
      <w:u w:val="single"/>
    </w:rPr>
  </w:style>
  <w:style w:type="paragraph" w:customStyle="1" w:styleId="NormalWeb1">
    <w:name w:val="Normal (Web)1"/>
    <w:basedOn w:val="Normln"/>
    <w:rsid w:val="000A5C25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RklK9hR5uz3li_tm289nSvKWTjip4tsjwHt1YR3BnSEqunw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maskahp@outlook.cz</dc:creator>
  <cp:keywords/>
  <dc:description/>
  <cp:lastModifiedBy>maskahp@outlook.cz</cp:lastModifiedBy>
  <cp:revision>7</cp:revision>
  <dcterms:created xsi:type="dcterms:W3CDTF">2021-05-25T09:50:00Z</dcterms:created>
  <dcterms:modified xsi:type="dcterms:W3CDTF">2021-05-27T11:51:00Z</dcterms:modified>
</cp:coreProperties>
</file>